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13D9" w14:textId="77777777" w:rsidR="009475F2" w:rsidRPr="00687A08" w:rsidRDefault="009475F2" w:rsidP="009475F2">
      <w:pPr>
        <w:pStyle w:val="STPR2Title2"/>
        <w:spacing w:after="240"/>
        <w:rPr>
          <w:lang w:val="en-GB"/>
        </w:rPr>
      </w:pPr>
      <w:bookmarkStart w:id="0" w:name="_Hlk100159834"/>
      <w:bookmarkEnd w:id="0"/>
    </w:p>
    <w:p w14:paraId="740C1736" w14:textId="77777777" w:rsidR="009475F2" w:rsidRPr="00687A08" w:rsidRDefault="009475F2" w:rsidP="009475F2">
      <w:pPr>
        <w:pStyle w:val="STPR2Title2"/>
        <w:spacing w:after="240"/>
        <w:rPr>
          <w:lang w:val="en-GB"/>
        </w:rPr>
      </w:pPr>
    </w:p>
    <w:p w14:paraId="0EE37958" w14:textId="77777777" w:rsidR="009475F2" w:rsidRPr="00687A08" w:rsidRDefault="009475F2" w:rsidP="009475F2">
      <w:pPr>
        <w:pStyle w:val="STPR2Title2"/>
        <w:spacing w:after="240"/>
        <w:rPr>
          <w:lang w:val="en-GB"/>
        </w:rPr>
      </w:pPr>
    </w:p>
    <w:p w14:paraId="47B2DFCA" w14:textId="77777777" w:rsidR="009475F2" w:rsidRPr="00687A08" w:rsidRDefault="009475F2" w:rsidP="009475F2">
      <w:pPr>
        <w:pStyle w:val="STPR2Title2"/>
        <w:spacing w:after="240"/>
        <w:rPr>
          <w:lang w:val="en-GB"/>
        </w:rPr>
      </w:pPr>
    </w:p>
    <w:p w14:paraId="3440126A" w14:textId="77777777" w:rsidR="009475F2" w:rsidRPr="00687A08" w:rsidRDefault="009475F2" w:rsidP="009475F2">
      <w:pPr>
        <w:pStyle w:val="STPR2Title2"/>
        <w:spacing w:after="240"/>
        <w:rPr>
          <w:lang w:val="en-GB"/>
        </w:rPr>
      </w:pPr>
    </w:p>
    <w:p w14:paraId="190F31AB" w14:textId="77777777" w:rsidR="009475F2" w:rsidRPr="00687A08" w:rsidRDefault="009475F2" w:rsidP="009475F2">
      <w:pPr>
        <w:pStyle w:val="STPR2Title2"/>
        <w:spacing w:after="240"/>
        <w:rPr>
          <w:lang w:val="en-GB"/>
        </w:rPr>
      </w:pPr>
    </w:p>
    <w:p w14:paraId="76F139B2" w14:textId="77777777" w:rsidR="009475F2" w:rsidRPr="00687A08" w:rsidRDefault="009475F2" w:rsidP="009475F2">
      <w:pPr>
        <w:pStyle w:val="STPR2Title2"/>
        <w:spacing w:after="240"/>
        <w:rPr>
          <w:lang w:val="en-GB"/>
        </w:rPr>
      </w:pPr>
    </w:p>
    <w:p w14:paraId="1F3F53EF" w14:textId="77777777" w:rsidR="009475F2" w:rsidRPr="00687A08" w:rsidRDefault="009475F2" w:rsidP="009475F2">
      <w:pPr>
        <w:pStyle w:val="STPR2Title2"/>
        <w:spacing w:after="240"/>
        <w:rPr>
          <w:lang w:val="en-GB"/>
        </w:rPr>
      </w:pPr>
    </w:p>
    <w:p w14:paraId="5B83AB73" w14:textId="77777777" w:rsidR="009475F2" w:rsidRPr="00687A08" w:rsidRDefault="009475F2" w:rsidP="009475F2">
      <w:pPr>
        <w:pStyle w:val="STPR2Title2"/>
        <w:spacing w:after="240"/>
        <w:rPr>
          <w:lang w:val="en-GB"/>
        </w:rPr>
      </w:pPr>
    </w:p>
    <w:p w14:paraId="65553A62" w14:textId="77777777" w:rsidR="009475F2" w:rsidRPr="00687A08" w:rsidRDefault="009475F2" w:rsidP="009475F2">
      <w:pPr>
        <w:pStyle w:val="STPR2Title2"/>
        <w:spacing w:after="240"/>
        <w:rPr>
          <w:lang w:val="en-GB"/>
        </w:rPr>
      </w:pPr>
    </w:p>
    <w:p w14:paraId="11ADB91E" w14:textId="77777777" w:rsidR="009475F2" w:rsidRPr="00687A08" w:rsidRDefault="009475F2" w:rsidP="009475F2">
      <w:pPr>
        <w:pStyle w:val="STPR2Title2"/>
        <w:spacing w:after="240"/>
        <w:rPr>
          <w:lang w:val="en-GB"/>
        </w:rPr>
      </w:pPr>
    </w:p>
    <w:p w14:paraId="50A35C82" w14:textId="77777777" w:rsidR="009475F2" w:rsidRPr="00687A08" w:rsidRDefault="009475F2" w:rsidP="009475F2">
      <w:pPr>
        <w:pStyle w:val="STPR2Title2"/>
        <w:spacing w:after="240"/>
        <w:rPr>
          <w:lang w:val="en-GB"/>
        </w:rPr>
      </w:pPr>
    </w:p>
    <w:p w14:paraId="2620D24D" w14:textId="77777777" w:rsidR="009475F2" w:rsidRPr="00687A08" w:rsidRDefault="009475F2" w:rsidP="009475F2">
      <w:pPr>
        <w:pStyle w:val="STPR2Title2"/>
        <w:spacing w:after="240"/>
        <w:rPr>
          <w:lang w:val="en-GB"/>
        </w:rPr>
      </w:pPr>
    </w:p>
    <w:p w14:paraId="54309D1A" w14:textId="77777777" w:rsidR="009475F2" w:rsidRPr="00687A08" w:rsidRDefault="009475F2" w:rsidP="009475F2">
      <w:pPr>
        <w:pStyle w:val="STPR2Title2"/>
        <w:spacing w:after="240"/>
        <w:rPr>
          <w:lang w:val="en-GB"/>
        </w:rPr>
      </w:pPr>
    </w:p>
    <w:p w14:paraId="6807D312" w14:textId="77777777" w:rsidR="009475F2" w:rsidRPr="00687A08" w:rsidRDefault="009475F2" w:rsidP="009475F2">
      <w:pPr>
        <w:pStyle w:val="STPR2Title2"/>
        <w:spacing w:after="240"/>
        <w:rPr>
          <w:lang w:val="en-GB"/>
        </w:rPr>
      </w:pPr>
    </w:p>
    <w:p w14:paraId="0F395792" w14:textId="77777777" w:rsidR="009475F2" w:rsidRPr="00687A08" w:rsidRDefault="009475F2" w:rsidP="009475F2">
      <w:pPr>
        <w:pStyle w:val="STPR2Title2"/>
        <w:spacing w:after="240"/>
        <w:rPr>
          <w:lang w:val="en-GB"/>
        </w:rPr>
      </w:pPr>
    </w:p>
    <w:p w14:paraId="25E14373" w14:textId="77777777" w:rsidR="009475F2" w:rsidRPr="00687A08" w:rsidRDefault="009475F2" w:rsidP="009475F2">
      <w:pPr>
        <w:pStyle w:val="STPR2Title2"/>
        <w:spacing w:after="240"/>
        <w:rPr>
          <w:lang w:val="en-GB"/>
        </w:rPr>
      </w:pPr>
    </w:p>
    <w:p w14:paraId="4DE54A39" w14:textId="77777777" w:rsidR="009475F2" w:rsidRPr="00687A08" w:rsidRDefault="009475F2" w:rsidP="009475F2">
      <w:pPr>
        <w:pStyle w:val="STPR2Title3"/>
        <w:rPr>
          <w:sz w:val="36"/>
          <w:szCs w:val="36"/>
          <w:lang w:val="en-GB"/>
        </w:rPr>
      </w:pPr>
    </w:p>
    <w:p w14:paraId="1FAF6AA0" w14:textId="3A3D8829" w:rsidR="00672EA9" w:rsidRPr="00672EA9" w:rsidRDefault="00672EA9" w:rsidP="00672EA9">
      <w:pPr>
        <w:pStyle w:val="STPR2Title3"/>
        <w:rPr>
          <w:sz w:val="36"/>
          <w:szCs w:val="36"/>
          <w:lang w:val="en-GB"/>
        </w:rPr>
      </w:pPr>
      <w:r w:rsidRPr="00672EA9">
        <w:rPr>
          <w:sz w:val="36"/>
          <w:szCs w:val="36"/>
          <w:lang w:val="en-GB"/>
        </w:rPr>
        <w:t>Appendix I: Recommendation Appraisal Summary Tables</w:t>
      </w:r>
    </w:p>
    <w:p w14:paraId="47C99F1D" w14:textId="77777777" w:rsidR="009475F2" w:rsidRPr="00687A08" w:rsidRDefault="009475F2" w:rsidP="00F92BF2">
      <w:pPr>
        <w:pStyle w:val="STPR2Title3"/>
        <w:jc w:val="left"/>
        <w:rPr>
          <w:lang w:val="en-GB"/>
        </w:rPr>
      </w:pPr>
    </w:p>
    <w:p w14:paraId="1CE9FDC5" w14:textId="13E39C02" w:rsidR="009475F2" w:rsidRPr="00687A08" w:rsidRDefault="001079E3" w:rsidP="009475F2">
      <w:pPr>
        <w:pStyle w:val="STPR2Title3"/>
        <w:rPr>
          <w:lang w:val="en-GB"/>
        </w:rPr>
        <w:sectPr w:rsidR="009475F2" w:rsidRPr="00687A08" w:rsidSect="009475F2">
          <w:headerReference w:type="default" r:id="rId12"/>
          <w:pgSz w:w="11906" w:h="16838" w:code="9"/>
          <w:pgMar w:top="1701" w:right="1138" w:bottom="1138" w:left="1138" w:header="454" w:footer="567" w:gutter="0"/>
          <w:cols w:space="720"/>
          <w:noEndnote/>
          <w:docGrid w:linePitch="299"/>
        </w:sectPr>
      </w:pPr>
      <w:r>
        <w:rPr>
          <w:lang w:val="en-GB"/>
        </w:rPr>
        <w:t>December 2022</w:t>
      </w:r>
    </w:p>
    <w:p w14:paraId="45FF28EC" w14:textId="1BB19F78" w:rsidR="009475F2" w:rsidRDefault="009475F2" w:rsidP="009475F2">
      <w:pPr>
        <w:pStyle w:val="STPR2Heading1"/>
        <w:rPr>
          <w:lang w:val="en-GB"/>
        </w:rPr>
      </w:pPr>
      <w:r w:rsidRPr="00687A08">
        <w:rPr>
          <w:lang w:val="en-GB"/>
        </w:rPr>
        <w:lastRenderedPageBreak/>
        <w:t>Detailed Appraisal</w:t>
      </w:r>
      <w:r w:rsidR="00143C90" w:rsidRPr="00687A08">
        <w:rPr>
          <w:lang w:val="en-GB"/>
        </w:rPr>
        <w:t xml:space="preserve"> Summary</w:t>
      </w:r>
    </w:p>
    <w:p w14:paraId="1B36DE5D" w14:textId="5749BCED" w:rsidR="00BE22F8" w:rsidRPr="00F243AA" w:rsidRDefault="00F243AA" w:rsidP="00F243AA">
      <w:pPr>
        <w:pStyle w:val="STPR2BodyText"/>
        <w:pBdr>
          <w:top w:val="single" w:sz="4" w:space="1" w:color="auto"/>
          <w:left w:val="single" w:sz="4" w:space="4" w:color="auto"/>
          <w:bottom w:val="single" w:sz="4" w:space="1" w:color="auto"/>
          <w:right w:val="single" w:sz="4" w:space="4" w:color="auto"/>
        </w:pBdr>
        <w:shd w:val="clear" w:color="auto" w:fill="D9D9D9"/>
        <w:rPr>
          <w:rFonts w:eastAsiaTheme="minorHAnsi"/>
          <w:color w:val="auto"/>
          <w:lang w:eastAsia="en-US"/>
        </w:rPr>
      </w:pPr>
      <w:r>
        <w:rPr>
          <w:b/>
          <w:bCs/>
          <w:lang w:eastAsia="en-US"/>
        </w:rPr>
        <w:t>An ‘Appendix I: Recommendation Appraisal Summary Tables (ASTs) Explanatory Note’ accompanies this AST.</w:t>
      </w:r>
    </w:p>
    <w:p w14:paraId="68D1BCF3" w14:textId="372F0317" w:rsidR="009475F2" w:rsidRPr="00ED7113" w:rsidRDefault="009475F2" w:rsidP="009475F2">
      <w:pPr>
        <w:pStyle w:val="STPR2Heading2"/>
        <w:numPr>
          <w:ilvl w:val="1"/>
          <w:numId w:val="2"/>
        </w:numPr>
        <w:ind w:left="426"/>
        <w:rPr>
          <w:lang w:val="en-GB"/>
        </w:rPr>
      </w:pPr>
      <w:bookmarkStart w:id="1" w:name="_Toc96083512"/>
      <w:bookmarkStart w:id="2" w:name="_Hlk96066077"/>
      <w:r w:rsidRPr="00ED7113">
        <w:rPr>
          <w:lang w:val="en-GB"/>
        </w:rPr>
        <w:t>Rec</w:t>
      </w:r>
      <w:r w:rsidR="00F243AA">
        <w:rPr>
          <w:lang w:val="en-GB"/>
        </w:rPr>
        <w:t>o</w:t>
      </w:r>
      <w:r w:rsidRPr="00ED7113">
        <w:rPr>
          <w:lang w:val="en-GB"/>
        </w:rPr>
        <w:t xml:space="preserve">mmendation </w:t>
      </w:r>
      <w:r w:rsidR="00EE3305" w:rsidRPr="00ED7113">
        <w:rPr>
          <w:lang w:val="en-GB"/>
        </w:rPr>
        <w:t>10 - Expansion of 20mph limits and zones</w:t>
      </w:r>
    </w:p>
    <w:p w14:paraId="141C1118" w14:textId="3392152E" w:rsidR="00EA0E6F" w:rsidRPr="00687A08" w:rsidRDefault="00143C90" w:rsidP="00A231FB">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687A08">
        <w:rPr>
          <w:b/>
          <w:bCs/>
        </w:rPr>
        <w:t xml:space="preserve">Recommendation </w:t>
      </w:r>
      <w:r w:rsidR="00EE3305" w:rsidRPr="00687A08">
        <w:rPr>
          <w:b/>
          <w:bCs/>
        </w:rPr>
        <w:t xml:space="preserve">Description </w:t>
      </w:r>
    </w:p>
    <w:p w14:paraId="149CB7D5" w14:textId="74A86219" w:rsidR="00203365" w:rsidRPr="00687A08" w:rsidRDefault="00203365" w:rsidP="00A231FB">
      <w:pPr>
        <w:pStyle w:val="STPR2BodyText"/>
        <w:pBdr>
          <w:top w:val="single" w:sz="4" w:space="1" w:color="auto"/>
          <w:left w:val="single" w:sz="4" w:space="4" w:color="auto"/>
          <w:bottom w:val="single" w:sz="4" w:space="1" w:color="auto"/>
          <w:right w:val="single" w:sz="4" w:space="4" w:color="auto"/>
        </w:pBdr>
        <w:rPr>
          <w:szCs w:val="24"/>
        </w:rPr>
      </w:pPr>
      <w:r w:rsidRPr="00687A08">
        <w:rPr>
          <w:szCs w:val="24"/>
        </w:rPr>
        <w:t xml:space="preserve">This </w:t>
      </w:r>
      <w:r w:rsidR="005338DC" w:rsidRPr="00687A08">
        <w:rPr>
          <w:szCs w:val="24"/>
        </w:rPr>
        <w:t>recommendation</w:t>
      </w:r>
      <w:r w:rsidRPr="00687A08">
        <w:rPr>
          <w:szCs w:val="24"/>
        </w:rPr>
        <w:t xml:space="preserve"> would provide for new or expanded 20mph schemes across Scotland, on appropriate roads in cities, towns and villages (typically residential streets and those in neighbourhood centres and near other key trip generators where there are high levels of pedestrian activity)</w:t>
      </w:r>
      <w:r w:rsidR="00025798" w:rsidRPr="00687A08">
        <w:rPr>
          <w:szCs w:val="24"/>
        </w:rPr>
        <w:t>, delivering the</w:t>
      </w:r>
      <w:r w:rsidR="00B30541" w:rsidRPr="00687A08">
        <w:rPr>
          <w:szCs w:val="24"/>
        </w:rPr>
        <w:t xml:space="preserve"> commitment made in the </w:t>
      </w:r>
      <w:hyperlink r:id="rId13" w:history="1">
        <w:r w:rsidR="00B30541" w:rsidRPr="00E538EF">
          <w:rPr>
            <w:rStyle w:val="Hyperlink"/>
            <w:szCs w:val="24"/>
          </w:rPr>
          <w:t>Programme for Government 2021-22</w:t>
        </w:r>
      </w:hyperlink>
      <w:r w:rsidR="008B241B">
        <w:rPr>
          <w:rStyle w:val="EndnoteReference"/>
          <w:szCs w:val="24"/>
        </w:rPr>
        <w:t xml:space="preserve"> </w:t>
      </w:r>
      <w:r w:rsidRPr="00687A08">
        <w:rPr>
          <w:szCs w:val="24"/>
        </w:rPr>
        <w:t xml:space="preserve">. </w:t>
      </w:r>
    </w:p>
    <w:p w14:paraId="08AF6DB0" w14:textId="35027EF0" w:rsidR="00203365" w:rsidRPr="00687A08" w:rsidRDefault="00203365" w:rsidP="00A231FB">
      <w:pPr>
        <w:pStyle w:val="STPR2BodyText"/>
        <w:pBdr>
          <w:top w:val="single" w:sz="4" w:space="1" w:color="auto"/>
          <w:left w:val="single" w:sz="4" w:space="4" w:color="auto"/>
          <w:bottom w:val="single" w:sz="4" w:space="1" w:color="auto"/>
          <w:right w:val="single" w:sz="4" w:space="4" w:color="auto"/>
        </w:pBdr>
        <w:rPr>
          <w:szCs w:val="24"/>
        </w:rPr>
      </w:pPr>
      <w:r w:rsidRPr="00687A08">
        <w:rPr>
          <w:szCs w:val="24"/>
        </w:rPr>
        <w:t xml:space="preserve">This </w:t>
      </w:r>
      <w:r w:rsidR="005338DC" w:rsidRPr="00687A08">
        <w:rPr>
          <w:szCs w:val="24"/>
        </w:rPr>
        <w:t xml:space="preserve">recommendation </w:t>
      </w:r>
      <w:r w:rsidRPr="00687A08">
        <w:rPr>
          <w:szCs w:val="24"/>
        </w:rPr>
        <w:t xml:space="preserve">would reduce traffic speeds, creating streets that provide a more equitable balance between different road users, alongside the creation of safer environments which promotes inclusivity and encourages people to make active travel choices.  </w:t>
      </w:r>
    </w:p>
    <w:p w14:paraId="4D0F9EDA" w14:textId="10B2796D" w:rsidR="00203365" w:rsidRPr="00687A08" w:rsidRDefault="00203365" w:rsidP="00A231FB">
      <w:pPr>
        <w:pStyle w:val="STPR2BulletsLevel1"/>
        <w:numPr>
          <w:ilvl w:val="0"/>
          <w:numId w:val="0"/>
        </w:numPr>
        <w:pBdr>
          <w:top w:val="single" w:sz="4" w:space="1" w:color="auto"/>
          <w:left w:val="single" w:sz="4" w:space="4" w:color="auto"/>
          <w:bottom w:val="single" w:sz="4" w:space="1" w:color="auto"/>
          <w:right w:val="single" w:sz="4" w:space="4" w:color="auto"/>
        </w:pBdr>
        <w:ind w:left="360" w:hanging="360"/>
        <w:rPr>
          <w:szCs w:val="24"/>
        </w:rPr>
      </w:pPr>
      <w:r w:rsidRPr="00687A08">
        <w:rPr>
          <w:szCs w:val="24"/>
        </w:rPr>
        <w:t xml:space="preserve">Interventions being considered in this </w:t>
      </w:r>
      <w:r w:rsidR="00450FD3" w:rsidRPr="00687A08">
        <w:rPr>
          <w:szCs w:val="24"/>
        </w:rPr>
        <w:t>recommendation</w:t>
      </w:r>
      <w:r w:rsidRPr="00687A08">
        <w:rPr>
          <w:szCs w:val="24"/>
        </w:rPr>
        <w:t xml:space="preserve"> include:</w:t>
      </w:r>
    </w:p>
    <w:p w14:paraId="45FCB2FB" w14:textId="77777777" w:rsidR="00203365" w:rsidRPr="00687A08" w:rsidRDefault="00203365" w:rsidP="00A231FB">
      <w:pPr>
        <w:pStyle w:val="STPR2BulletsLevel1"/>
        <w:numPr>
          <w:ilvl w:val="0"/>
          <w:numId w:val="0"/>
        </w:numPr>
        <w:pBdr>
          <w:top w:val="single" w:sz="4" w:space="1" w:color="auto"/>
          <w:left w:val="single" w:sz="4" w:space="4" w:color="auto"/>
          <w:bottom w:val="single" w:sz="4" w:space="1" w:color="auto"/>
          <w:right w:val="single" w:sz="4" w:space="4" w:color="auto"/>
        </w:pBdr>
        <w:ind w:left="360" w:hanging="360"/>
      </w:pPr>
    </w:p>
    <w:p w14:paraId="01C71571" w14:textId="77777777" w:rsidR="00203365" w:rsidRPr="00687A08" w:rsidRDefault="00203365" w:rsidP="00A231FB">
      <w:pPr>
        <w:pStyle w:val="STPR2BulletsLevel1"/>
        <w:pBdr>
          <w:top w:val="single" w:sz="4" w:space="1" w:color="auto"/>
          <w:left w:val="single" w:sz="4" w:space="4" w:color="auto"/>
          <w:bottom w:val="single" w:sz="4" w:space="1" w:color="auto"/>
          <w:right w:val="single" w:sz="4" w:space="4" w:color="auto"/>
        </w:pBdr>
      </w:pPr>
      <w:r w:rsidRPr="00687A08">
        <w:rPr>
          <w:szCs w:val="24"/>
        </w:rPr>
        <w:t>Development of best practice guidance to aid project implementation;</w:t>
      </w:r>
    </w:p>
    <w:p w14:paraId="3EB74AAE" w14:textId="17E47BC7" w:rsidR="00203365" w:rsidRPr="00687A08" w:rsidRDefault="00203365" w:rsidP="00A231FB">
      <w:pPr>
        <w:pStyle w:val="STPR2BulletsLevel1"/>
        <w:pBdr>
          <w:top w:val="single" w:sz="4" w:space="1" w:color="auto"/>
          <w:left w:val="single" w:sz="4" w:space="4" w:color="auto"/>
          <w:bottom w:val="single" w:sz="4" w:space="1" w:color="auto"/>
          <w:right w:val="single" w:sz="4" w:space="4" w:color="auto"/>
        </w:pBdr>
      </w:pPr>
      <w:r w:rsidRPr="00687A08">
        <w:rPr>
          <w:szCs w:val="24"/>
        </w:rPr>
        <w:t xml:space="preserve">Supporting </w:t>
      </w:r>
      <w:r w:rsidR="00B27FE4" w:rsidRPr="00687A08">
        <w:rPr>
          <w:szCs w:val="24"/>
        </w:rPr>
        <w:t>l</w:t>
      </w:r>
      <w:r w:rsidRPr="00687A08">
        <w:rPr>
          <w:szCs w:val="24"/>
        </w:rPr>
        <w:t xml:space="preserve">ocal </w:t>
      </w:r>
      <w:r w:rsidR="00B27FE4" w:rsidRPr="00687A08">
        <w:rPr>
          <w:szCs w:val="24"/>
        </w:rPr>
        <w:t>a</w:t>
      </w:r>
      <w:r w:rsidRPr="00687A08">
        <w:rPr>
          <w:szCs w:val="24"/>
        </w:rPr>
        <w:t>uthorities (and other partners, where appropriate) to implement and enforce 20mph zones and limits on appropriate streets and in the vicinity of key trip generators; and</w:t>
      </w:r>
    </w:p>
    <w:p w14:paraId="5B067173" w14:textId="233EE3D6" w:rsidR="00203365" w:rsidRPr="00687A08" w:rsidRDefault="00203365" w:rsidP="00A231FB">
      <w:pPr>
        <w:pStyle w:val="STPR2BulletsLevel1"/>
        <w:pBdr>
          <w:top w:val="single" w:sz="4" w:space="1" w:color="auto"/>
          <w:left w:val="single" w:sz="4" w:space="4" w:color="auto"/>
          <w:bottom w:val="single" w:sz="4" w:space="1" w:color="auto"/>
          <w:right w:val="single" w:sz="4" w:space="4" w:color="auto"/>
        </w:pBdr>
      </w:pPr>
      <w:r w:rsidRPr="00687A08">
        <w:rPr>
          <w:szCs w:val="24"/>
        </w:rPr>
        <w:t xml:space="preserve">Implementation of complementary campaigns aimed at managing speed compliance and to promote better driver behaviour in relation to 20mph zones and limits. </w:t>
      </w:r>
    </w:p>
    <w:p w14:paraId="0D3B4721" w14:textId="62986010" w:rsidR="00203365" w:rsidRPr="00687A08" w:rsidRDefault="00203365" w:rsidP="00A231FB">
      <w:pPr>
        <w:pStyle w:val="STPR2BodyText"/>
        <w:pBdr>
          <w:top w:val="single" w:sz="4" w:space="1" w:color="auto"/>
          <w:left w:val="single" w:sz="4" w:space="4" w:color="auto"/>
          <w:bottom w:val="single" w:sz="4" w:space="1" w:color="auto"/>
          <w:right w:val="single" w:sz="4" w:space="4" w:color="auto"/>
        </w:pBdr>
        <w:rPr>
          <w:szCs w:val="24"/>
        </w:rPr>
      </w:pPr>
      <w:r w:rsidRPr="00687A08">
        <w:rPr>
          <w:szCs w:val="24"/>
        </w:rPr>
        <w:t>Given that most 20mph interventions would be on local (non-</w:t>
      </w:r>
      <w:r w:rsidR="00675FE4">
        <w:rPr>
          <w:szCs w:val="24"/>
        </w:rPr>
        <w:t>t</w:t>
      </w:r>
      <w:r w:rsidRPr="00687A08">
        <w:rPr>
          <w:szCs w:val="24"/>
        </w:rPr>
        <w:t>runk) roads, the role of Transport Scotland would be to support and facilitate implementation, in part in a funding role and through the development of guidance and best practice.</w:t>
      </w:r>
    </w:p>
    <w:p w14:paraId="412B2498" w14:textId="77777777" w:rsidR="009475F2" w:rsidRPr="00ED7113" w:rsidRDefault="009475F2" w:rsidP="009475F2">
      <w:pPr>
        <w:pStyle w:val="STPR2Heading2"/>
        <w:numPr>
          <w:ilvl w:val="1"/>
          <w:numId w:val="2"/>
        </w:numPr>
        <w:ind w:left="426"/>
        <w:rPr>
          <w:lang w:val="en-GB"/>
        </w:rPr>
      </w:pPr>
      <w:r w:rsidRPr="00ED7113">
        <w:rPr>
          <w:lang w:val="en-GB"/>
        </w:rPr>
        <w:t>Relevance</w:t>
      </w:r>
    </w:p>
    <w:p w14:paraId="670C21CC" w14:textId="6DB3621E" w:rsidR="00C61E04" w:rsidRPr="00687A08" w:rsidRDefault="003853B9" w:rsidP="00A231FB">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687A08">
        <w:rPr>
          <w:b/>
          <w:bCs/>
        </w:rPr>
        <w:t xml:space="preserve">Relevant to </w:t>
      </w:r>
      <w:r w:rsidR="00F701A8" w:rsidRPr="00687A08">
        <w:rPr>
          <w:b/>
          <w:bCs/>
        </w:rPr>
        <w:t>many roads in cities, towns and villages</w:t>
      </w:r>
    </w:p>
    <w:p w14:paraId="6FFB3662" w14:textId="4DF5A082" w:rsidR="003B22E3" w:rsidRPr="00687A08" w:rsidRDefault="003B22E3" w:rsidP="00A231FB">
      <w:pPr>
        <w:pStyle w:val="STPR2BodyText"/>
        <w:pBdr>
          <w:top w:val="single" w:sz="4" w:space="1" w:color="auto"/>
          <w:left w:val="single" w:sz="4" w:space="4" w:color="auto"/>
          <w:bottom w:val="single" w:sz="4" w:space="1" w:color="auto"/>
          <w:right w:val="single" w:sz="4" w:space="4" w:color="auto"/>
        </w:pBdr>
        <w:rPr>
          <w:szCs w:val="24"/>
        </w:rPr>
      </w:pPr>
      <w:r w:rsidRPr="00687A08">
        <w:rPr>
          <w:szCs w:val="24"/>
        </w:rPr>
        <w:t xml:space="preserve">The expansion of 20mph </w:t>
      </w:r>
      <w:r w:rsidR="00DB42D2" w:rsidRPr="00687A08">
        <w:rPr>
          <w:szCs w:val="24"/>
        </w:rPr>
        <w:t>zones and limit</w:t>
      </w:r>
      <w:r w:rsidR="00CA797F" w:rsidRPr="00687A08">
        <w:rPr>
          <w:szCs w:val="24"/>
        </w:rPr>
        <w:t xml:space="preserve">s </w:t>
      </w:r>
      <w:r w:rsidR="001079E3">
        <w:rPr>
          <w:szCs w:val="24"/>
        </w:rPr>
        <w:t>would</w:t>
      </w:r>
      <w:r w:rsidR="00CA797F" w:rsidRPr="00687A08">
        <w:rPr>
          <w:szCs w:val="24"/>
        </w:rPr>
        <w:t xml:space="preserve"> be rolled out to all appropriate roads in built-up areas and</w:t>
      </w:r>
      <w:r w:rsidR="00DB42D2" w:rsidRPr="00687A08" w:rsidDel="00BF1D71">
        <w:rPr>
          <w:szCs w:val="24"/>
        </w:rPr>
        <w:t xml:space="preserve"> </w:t>
      </w:r>
      <w:r w:rsidRPr="00687A08">
        <w:rPr>
          <w:szCs w:val="24"/>
        </w:rPr>
        <w:t xml:space="preserve">is likely to be relevant to: </w:t>
      </w:r>
    </w:p>
    <w:p w14:paraId="373818A6" w14:textId="3B91737A" w:rsidR="003B22E3" w:rsidRPr="00687A08" w:rsidRDefault="003B22E3" w:rsidP="00A231FB">
      <w:pPr>
        <w:pStyle w:val="STPR2BulletsLevel1"/>
        <w:pBdr>
          <w:top w:val="single" w:sz="4" w:space="1" w:color="auto"/>
          <w:left w:val="single" w:sz="4" w:space="4" w:color="auto"/>
          <w:bottom w:val="single" w:sz="4" w:space="1" w:color="auto"/>
          <w:right w:val="single" w:sz="4" w:space="4" w:color="auto"/>
        </w:pBdr>
      </w:pPr>
      <w:r w:rsidRPr="00687A08">
        <w:rPr>
          <w:szCs w:val="24"/>
        </w:rPr>
        <w:t>Residential streets in Scotland’s cities, towns and villages; and</w:t>
      </w:r>
    </w:p>
    <w:p w14:paraId="1641DDEF" w14:textId="7F74A8C6" w:rsidR="003B22E3" w:rsidRPr="00687A08" w:rsidRDefault="003B22E3" w:rsidP="00A231FB">
      <w:pPr>
        <w:pStyle w:val="STPR2BulletsLevel1"/>
        <w:pBdr>
          <w:top w:val="single" w:sz="4" w:space="1" w:color="auto"/>
          <w:left w:val="single" w:sz="4" w:space="4" w:color="auto"/>
          <w:bottom w:val="single" w:sz="4" w:space="1" w:color="auto"/>
          <w:right w:val="single" w:sz="4" w:space="4" w:color="auto"/>
        </w:pBdr>
      </w:pPr>
      <w:r w:rsidRPr="00687A08">
        <w:rPr>
          <w:szCs w:val="24"/>
        </w:rPr>
        <w:t xml:space="preserve">Urban roads with high levels of pedestrian/cyclist activity. </w:t>
      </w:r>
    </w:p>
    <w:p w14:paraId="7D060A20" w14:textId="04B90811" w:rsidR="003B22E3" w:rsidRPr="00687A08" w:rsidRDefault="003B22E3" w:rsidP="00A231FB">
      <w:pPr>
        <w:pStyle w:val="STPR2BodyText"/>
        <w:pBdr>
          <w:top w:val="single" w:sz="4" w:space="1" w:color="auto"/>
          <w:left w:val="single" w:sz="4" w:space="4" w:color="auto"/>
          <w:bottom w:val="single" w:sz="4" w:space="1" w:color="auto"/>
          <w:right w:val="single" w:sz="4" w:space="4" w:color="auto"/>
        </w:pBdr>
        <w:rPr>
          <w:szCs w:val="24"/>
        </w:rPr>
      </w:pPr>
      <w:r w:rsidRPr="00687A08">
        <w:rPr>
          <w:szCs w:val="24"/>
        </w:rPr>
        <w:t>Their implementation could help address problems of perceptions of road danger and unattractive active travel choices that have been identified in STPR2.</w:t>
      </w:r>
    </w:p>
    <w:p w14:paraId="6AE0BB5C" w14:textId="77777777" w:rsidR="00742A52" w:rsidRPr="00687A08" w:rsidRDefault="00742A52">
      <w:pPr>
        <w:rPr>
          <w:rFonts w:ascii="Arial" w:hAnsi="Arial" w:cs="Arial"/>
          <w:color w:val="000000"/>
          <w:sz w:val="24"/>
        </w:rPr>
      </w:pPr>
      <w:r w:rsidRPr="00687A08">
        <w:br w:type="page"/>
      </w:r>
    </w:p>
    <w:bookmarkEnd w:id="1"/>
    <w:p w14:paraId="0E2E5C63" w14:textId="18ED0053" w:rsidR="00D46ABA" w:rsidRPr="00ED7113" w:rsidRDefault="009475F2" w:rsidP="00D46ABA">
      <w:pPr>
        <w:pStyle w:val="STPR2Heading2"/>
        <w:numPr>
          <w:ilvl w:val="1"/>
          <w:numId w:val="2"/>
        </w:numPr>
        <w:ind w:left="426"/>
        <w:rPr>
          <w:lang w:val="en-GB"/>
        </w:rPr>
      </w:pPr>
      <w:r w:rsidRPr="00ED7113">
        <w:rPr>
          <w:lang w:val="en-GB"/>
        </w:rPr>
        <w:lastRenderedPageBreak/>
        <w:t>Estimated Cost</w:t>
      </w:r>
    </w:p>
    <w:p w14:paraId="233FA05C" w14:textId="76D0D510" w:rsidR="00D46ABA" w:rsidRPr="00687A08" w:rsidRDefault="001804A1" w:rsidP="00A231FB">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188E0D56">
        <w:rPr>
          <w:b/>
          <w:bCs/>
        </w:rPr>
        <w:t>£</w:t>
      </w:r>
      <w:r w:rsidR="2C783EDE" w:rsidRPr="188E0D56">
        <w:rPr>
          <w:b/>
          <w:bCs/>
        </w:rPr>
        <w:t>26</w:t>
      </w:r>
      <w:r w:rsidR="00511816">
        <w:rPr>
          <w:b/>
          <w:bCs/>
        </w:rPr>
        <w:t xml:space="preserve"> million</w:t>
      </w:r>
      <w:r w:rsidR="00636F0F" w:rsidRPr="188E0D56">
        <w:rPr>
          <w:b/>
          <w:bCs/>
        </w:rPr>
        <w:t xml:space="preserve"> </w:t>
      </w:r>
      <w:r w:rsidRPr="188E0D56">
        <w:rPr>
          <w:b/>
          <w:bCs/>
        </w:rPr>
        <w:t>-</w:t>
      </w:r>
      <w:r w:rsidR="00636F0F" w:rsidRPr="188E0D56">
        <w:rPr>
          <w:b/>
          <w:bCs/>
        </w:rPr>
        <w:t xml:space="preserve"> £</w:t>
      </w:r>
      <w:r w:rsidR="7C3B9F9B" w:rsidRPr="188E0D56">
        <w:rPr>
          <w:b/>
          <w:bCs/>
        </w:rPr>
        <w:t>5</w:t>
      </w:r>
      <w:r w:rsidRPr="188E0D56">
        <w:rPr>
          <w:b/>
          <w:bCs/>
        </w:rPr>
        <w:t>0</w:t>
      </w:r>
      <w:r w:rsidR="00511816">
        <w:rPr>
          <w:b/>
          <w:bCs/>
        </w:rPr>
        <w:t xml:space="preserve"> million</w:t>
      </w:r>
      <w:r w:rsidRPr="188E0D56">
        <w:rPr>
          <w:b/>
          <w:bCs/>
        </w:rPr>
        <w:t xml:space="preserve"> </w:t>
      </w:r>
    </w:p>
    <w:p w14:paraId="1694F6E5" w14:textId="07D5F114" w:rsidR="001804A1" w:rsidRPr="00687A08" w:rsidRDefault="00487236" w:rsidP="00A231FB">
      <w:pPr>
        <w:pStyle w:val="STPR2BodyText"/>
        <w:pBdr>
          <w:top w:val="single" w:sz="4" w:space="1" w:color="auto"/>
          <w:left w:val="single" w:sz="4" w:space="4" w:color="auto"/>
          <w:bottom w:val="single" w:sz="4" w:space="1" w:color="auto"/>
          <w:right w:val="single" w:sz="4" w:space="4" w:color="auto"/>
        </w:pBdr>
        <w:rPr>
          <w:szCs w:val="24"/>
        </w:rPr>
      </w:pPr>
      <w:hyperlink r:id="rId14" w:history="1">
        <w:r w:rsidR="001804A1" w:rsidRPr="00085221">
          <w:rPr>
            <w:rStyle w:val="Hyperlink"/>
            <w:szCs w:val="24"/>
          </w:rPr>
          <w:t>Capital costs for implementation of 20mph schemes </w:t>
        </w:r>
        <w:r w:rsidR="001079E3">
          <w:rPr>
            <w:rStyle w:val="Hyperlink"/>
            <w:szCs w:val="24"/>
          </w:rPr>
          <w:t>would</w:t>
        </w:r>
        <w:r w:rsidR="001804A1" w:rsidRPr="00085221">
          <w:rPr>
            <w:rStyle w:val="Hyperlink"/>
            <w:szCs w:val="24"/>
          </w:rPr>
          <w:t xml:space="preserve"> depend on local infrastructure circumstances but could typically be in the range of £</w:t>
        </w:r>
        <w:r w:rsidR="003C0AAB" w:rsidRPr="00085221">
          <w:rPr>
            <w:rStyle w:val="Hyperlink"/>
            <w:szCs w:val="24"/>
          </w:rPr>
          <w:t>2</w:t>
        </w:r>
        <w:r w:rsidR="001804A1" w:rsidRPr="00085221">
          <w:rPr>
            <w:rStyle w:val="Hyperlink"/>
            <w:szCs w:val="24"/>
          </w:rPr>
          <w:t>5,000 to £1.7</w:t>
        </w:r>
        <w:r w:rsidR="00922CE2">
          <w:rPr>
            <w:rStyle w:val="Hyperlink"/>
            <w:szCs w:val="24"/>
          </w:rPr>
          <w:t xml:space="preserve"> </w:t>
        </w:r>
        <w:r w:rsidR="001804A1" w:rsidRPr="00085221">
          <w:rPr>
            <w:rStyle w:val="Hyperlink"/>
            <w:szCs w:val="24"/>
          </w:rPr>
          <w:t>m</w:t>
        </w:r>
      </w:hyperlink>
      <w:r w:rsidR="00922CE2">
        <w:rPr>
          <w:rStyle w:val="Hyperlink"/>
          <w:szCs w:val="24"/>
        </w:rPr>
        <w:t>illion</w:t>
      </w:r>
      <w:r w:rsidR="008B241B">
        <w:rPr>
          <w:szCs w:val="24"/>
          <w:vertAlign w:val="superscript"/>
        </w:rPr>
        <w:t xml:space="preserve"> </w:t>
      </w:r>
      <w:r w:rsidR="001804A1" w:rsidRPr="00687A08">
        <w:rPr>
          <w:szCs w:val="24"/>
        </w:rPr>
        <w:t xml:space="preserve"> per scheme, with costs highly dependent on the size of the settlement.</w:t>
      </w:r>
    </w:p>
    <w:p w14:paraId="3520E363" w14:textId="584C5065" w:rsidR="001804A1" w:rsidRPr="00687A08" w:rsidRDefault="001804A1" w:rsidP="00A231FB">
      <w:pPr>
        <w:pStyle w:val="STPR2BodyText"/>
        <w:pBdr>
          <w:top w:val="single" w:sz="4" w:space="1" w:color="auto"/>
          <w:left w:val="single" w:sz="4" w:space="4" w:color="auto"/>
          <w:bottom w:val="single" w:sz="4" w:space="1" w:color="auto"/>
          <w:right w:val="single" w:sz="4" w:space="4" w:color="auto"/>
        </w:pBdr>
        <w:rPr>
          <w:szCs w:val="24"/>
        </w:rPr>
      </w:pPr>
      <w:r w:rsidRPr="00687A08">
        <w:rPr>
          <w:szCs w:val="24"/>
        </w:rPr>
        <w:t xml:space="preserve">It is estimated that 20mph schemes could be implemented in over 500 towns and villages in Scotland (building on </w:t>
      </w:r>
      <w:hyperlink r:id="rId15" w:history="1">
        <w:r w:rsidRPr="00085221">
          <w:rPr>
            <w:rStyle w:val="Hyperlink"/>
            <w:szCs w:val="24"/>
          </w:rPr>
          <w:t>experience from the recently-funded schemes in the Scottish Borders</w:t>
        </w:r>
      </w:hyperlink>
      <w:r w:rsidR="008B241B">
        <w:rPr>
          <w:szCs w:val="24"/>
          <w:vertAlign w:val="superscript"/>
        </w:rPr>
        <w:t xml:space="preserve"> </w:t>
      </w:r>
      <w:r w:rsidRPr="00687A08">
        <w:rPr>
          <w:szCs w:val="24"/>
        </w:rPr>
        <w:t>) and three larger scale schemes in other urban areas across Scotland, giving total central capital cost estimates of £16</w:t>
      </w:r>
      <w:r w:rsidR="00922CE2">
        <w:rPr>
          <w:szCs w:val="24"/>
        </w:rPr>
        <w:t xml:space="preserve"> million</w:t>
      </w:r>
      <w:r w:rsidRPr="00687A08">
        <w:rPr>
          <w:szCs w:val="24"/>
        </w:rPr>
        <w:t>. Detailed costings would need to be developed in conjunction with local authorities, but an indicative capital budget requirement in the range of £10</w:t>
      </w:r>
      <w:r w:rsidR="00922CE2">
        <w:rPr>
          <w:szCs w:val="24"/>
        </w:rPr>
        <w:t xml:space="preserve"> million - £</w:t>
      </w:r>
      <w:r w:rsidRPr="00687A08">
        <w:rPr>
          <w:szCs w:val="24"/>
        </w:rPr>
        <w:t>30</w:t>
      </w:r>
      <w:r w:rsidR="00922CE2">
        <w:rPr>
          <w:szCs w:val="24"/>
        </w:rPr>
        <w:t xml:space="preserve"> million</w:t>
      </w:r>
      <w:r w:rsidRPr="00687A08" w:rsidDel="00C31F39">
        <w:rPr>
          <w:szCs w:val="24"/>
        </w:rPr>
        <w:t xml:space="preserve"> </w:t>
      </w:r>
      <w:r w:rsidRPr="00687A08">
        <w:rPr>
          <w:szCs w:val="24"/>
        </w:rPr>
        <w:t>is anticipated.</w:t>
      </w:r>
    </w:p>
    <w:p w14:paraId="49C0271A" w14:textId="08A1C9C5" w:rsidR="001804A1" w:rsidRPr="00687A08" w:rsidRDefault="001804A1" w:rsidP="00A231FB">
      <w:pPr>
        <w:pStyle w:val="STPR2BodyText"/>
        <w:pBdr>
          <w:top w:val="single" w:sz="4" w:space="1" w:color="auto"/>
          <w:left w:val="single" w:sz="4" w:space="4" w:color="auto"/>
          <w:bottom w:val="single" w:sz="4" w:space="1" w:color="auto"/>
          <w:right w:val="single" w:sz="4" w:space="4" w:color="auto"/>
        </w:pBdr>
        <w:rPr>
          <w:szCs w:val="24"/>
        </w:rPr>
      </w:pPr>
      <w:r w:rsidRPr="00687A08">
        <w:rPr>
          <w:szCs w:val="24"/>
        </w:rPr>
        <w:t xml:space="preserve">Revenue funding would also be required to undertake the review of the existing schemes, the development of national strategy and guidance in relation to 20mph schemes and road safety campaign work managing the compliance and to promote better driver behaviours. It </w:t>
      </w:r>
      <w:r w:rsidR="001079E3">
        <w:rPr>
          <w:szCs w:val="24"/>
        </w:rPr>
        <w:t>would</w:t>
      </w:r>
      <w:r w:rsidRPr="00687A08">
        <w:rPr>
          <w:szCs w:val="24"/>
        </w:rPr>
        <w:t xml:space="preserve"> also be needed to ensure that schemes are maintained and enforced.</w:t>
      </w:r>
    </w:p>
    <w:p w14:paraId="75D91C6F" w14:textId="50F4D16B" w:rsidR="009475F2" w:rsidRPr="00ED7113" w:rsidRDefault="009475F2" w:rsidP="009475F2">
      <w:pPr>
        <w:pStyle w:val="STPR2Heading2"/>
        <w:numPr>
          <w:ilvl w:val="1"/>
          <w:numId w:val="2"/>
        </w:numPr>
        <w:ind w:left="426"/>
        <w:rPr>
          <w:lang w:val="en-GB"/>
        </w:rPr>
      </w:pPr>
      <w:r w:rsidRPr="00ED7113">
        <w:rPr>
          <w:lang w:val="en-GB"/>
        </w:rPr>
        <w:t>Position in Sustainable Investment Hierarchy</w:t>
      </w:r>
    </w:p>
    <w:bookmarkEnd w:id="2"/>
    <w:p w14:paraId="30B59AFA" w14:textId="6CE9FDEA" w:rsidR="00BE737D" w:rsidRPr="00687A08" w:rsidRDefault="00BE737D" w:rsidP="00A231FB">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687A08">
        <w:rPr>
          <w:b/>
          <w:bCs/>
        </w:rPr>
        <w:t>Reduces the need to travel unsustainably</w:t>
      </w:r>
      <w:r w:rsidR="0021692D" w:rsidRPr="00687A08">
        <w:rPr>
          <w:b/>
          <w:bCs/>
        </w:rPr>
        <w:t xml:space="preserve"> (1)</w:t>
      </w:r>
    </w:p>
    <w:p w14:paraId="10504001" w14:textId="1747A0A5" w:rsidR="009475F2" w:rsidRPr="00687A08" w:rsidRDefault="00833BC1" w:rsidP="00A231FB">
      <w:pPr>
        <w:pStyle w:val="STPR2BodyText"/>
        <w:pBdr>
          <w:top w:val="single" w:sz="4" w:space="1" w:color="auto"/>
          <w:left w:val="single" w:sz="4" w:space="4" w:color="auto"/>
          <w:bottom w:val="single" w:sz="4" w:space="1" w:color="auto"/>
          <w:right w:val="single" w:sz="4" w:space="4" w:color="auto"/>
        </w:pBdr>
      </w:pPr>
      <w:r w:rsidRPr="00687A08">
        <w:t>T</w:t>
      </w:r>
      <w:r w:rsidR="009475F2" w:rsidRPr="00687A08">
        <w:t xml:space="preserve">his recommendation would contribute to </w:t>
      </w:r>
      <w:r w:rsidR="00EE3305" w:rsidRPr="00687A08">
        <w:t xml:space="preserve">10 of the 12 </w:t>
      </w:r>
      <w:r w:rsidR="009475F2" w:rsidRPr="00687A08">
        <w:t>NTS2 outcomes</w:t>
      </w:r>
      <w:r w:rsidR="00EE3305" w:rsidRPr="00687A08">
        <w:t>, as follows</w:t>
      </w:r>
      <w:r w:rsidR="009475F2" w:rsidRPr="00687A08">
        <w:t>:</w:t>
      </w:r>
    </w:p>
    <w:p w14:paraId="71B40F92" w14:textId="77777777" w:rsidR="009475F2" w:rsidRPr="00687A08" w:rsidRDefault="009475F2" w:rsidP="00A231FB">
      <w:pPr>
        <w:pStyle w:val="STPR2BulletsLevel1"/>
        <w:pBdr>
          <w:top w:val="single" w:sz="4" w:space="1" w:color="auto"/>
          <w:left w:val="single" w:sz="4" w:space="4" w:color="auto"/>
          <w:bottom w:val="single" w:sz="4" w:space="1" w:color="auto"/>
          <w:right w:val="single" w:sz="4" w:space="4" w:color="auto"/>
        </w:pBdr>
      </w:pPr>
      <w:r w:rsidRPr="00687A08">
        <w:t>Provide fair access to services we need;</w:t>
      </w:r>
    </w:p>
    <w:p w14:paraId="23C6507F" w14:textId="77777777" w:rsidR="009475F2" w:rsidRPr="00687A08" w:rsidRDefault="009475F2" w:rsidP="00A231FB">
      <w:pPr>
        <w:pStyle w:val="STPR2BulletsLevel1"/>
        <w:pBdr>
          <w:top w:val="single" w:sz="4" w:space="1" w:color="auto"/>
          <w:left w:val="single" w:sz="4" w:space="4" w:color="auto"/>
          <w:bottom w:val="single" w:sz="4" w:space="1" w:color="auto"/>
          <w:right w:val="single" w:sz="4" w:space="4" w:color="auto"/>
        </w:pBdr>
      </w:pPr>
      <w:r w:rsidRPr="00687A08">
        <w:t>Be easy to use for all;</w:t>
      </w:r>
    </w:p>
    <w:p w14:paraId="52D34E78" w14:textId="4C8DF41B" w:rsidR="00EF24CB" w:rsidRPr="00687A08" w:rsidRDefault="009475F2" w:rsidP="00A231FB">
      <w:pPr>
        <w:pStyle w:val="STPR2BulletsLevel1"/>
        <w:pBdr>
          <w:top w:val="single" w:sz="4" w:space="1" w:color="auto"/>
          <w:left w:val="single" w:sz="4" w:space="4" w:color="auto"/>
          <w:bottom w:val="single" w:sz="4" w:space="1" w:color="auto"/>
          <w:right w:val="single" w:sz="4" w:space="4" w:color="auto"/>
        </w:pBdr>
      </w:pPr>
      <w:r w:rsidRPr="00687A08">
        <w:t>Be affordable for all;</w:t>
      </w:r>
    </w:p>
    <w:p w14:paraId="3981C789" w14:textId="54971785" w:rsidR="00EF24CB" w:rsidRPr="00687A08" w:rsidRDefault="00EF24CB" w:rsidP="00A231FB">
      <w:pPr>
        <w:pStyle w:val="STPR2BulletsLevel1"/>
        <w:pBdr>
          <w:top w:val="single" w:sz="4" w:space="1" w:color="auto"/>
          <w:left w:val="single" w:sz="4" w:space="4" w:color="auto"/>
          <w:bottom w:val="single" w:sz="4" w:space="1" w:color="auto"/>
          <w:right w:val="single" w:sz="4" w:space="4" w:color="auto"/>
        </w:pBdr>
      </w:pPr>
      <w:r w:rsidRPr="00687A08">
        <w:t>Be reliable, efficient and high quality;</w:t>
      </w:r>
    </w:p>
    <w:p w14:paraId="5F42A8E4" w14:textId="77777777" w:rsidR="009475F2" w:rsidRPr="00687A08" w:rsidRDefault="009475F2" w:rsidP="00A231FB">
      <w:pPr>
        <w:pStyle w:val="STPR2BulletsLevel1"/>
        <w:pBdr>
          <w:top w:val="single" w:sz="4" w:space="1" w:color="auto"/>
          <w:left w:val="single" w:sz="4" w:space="4" w:color="auto"/>
          <w:bottom w:val="single" w:sz="4" w:space="1" w:color="auto"/>
          <w:right w:val="single" w:sz="4" w:space="4" w:color="auto"/>
        </w:pBdr>
      </w:pPr>
      <w:r w:rsidRPr="00687A08">
        <w:t>Help deliver our net-zero target;</w:t>
      </w:r>
    </w:p>
    <w:p w14:paraId="1B561091" w14:textId="77777777" w:rsidR="009475F2" w:rsidRPr="00687A08" w:rsidRDefault="009475F2" w:rsidP="00A231FB">
      <w:pPr>
        <w:pStyle w:val="STPR2BulletsLevel1"/>
        <w:pBdr>
          <w:top w:val="single" w:sz="4" w:space="1" w:color="auto"/>
          <w:left w:val="single" w:sz="4" w:space="4" w:color="auto"/>
          <w:bottom w:val="single" w:sz="4" w:space="1" w:color="auto"/>
          <w:right w:val="single" w:sz="4" w:space="4" w:color="auto"/>
        </w:pBdr>
      </w:pPr>
      <w:r w:rsidRPr="00687A08">
        <w:t>Promote greener, cleaner choices;</w:t>
      </w:r>
    </w:p>
    <w:p w14:paraId="4FC64711" w14:textId="77777777" w:rsidR="009475F2" w:rsidRPr="00687A08" w:rsidRDefault="009475F2" w:rsidP="00A231FB">
      <w:pPr>
        <w:pStyle w:val="STPR2BulletsLevel1"/>
        <w:pBdr>
          <w:top w:val="single" w:sz="4" w:space="1" w:color="auto"/>
          <w:left w:val="single" w:sz="4" w:space="4" w:color="auto"/>
          <w:bottom w:val="single" w:sz="4" w:space="1" w:color="auto"/>
          <w:right w:val="single" w:sz="4" w:space="4" w:color="auto"/>
        </w:pBdr>
      </w:pPr>
      <w:r w:rsidRPr="00687A08">
        <w:t>Be safe and secure for all;</w:t>
      </w:r>
    </w:p>
    <w:p w14:paraId="04A14074" w14:textId="77777777" w:rsidR="009475F2" w:rsidRPr="00687A08" w:rsidRDefault="009475F2" w:rsidP="00A231FB">
      <w:pPr>
        <w:pStyle w:val="STPR2BulletsLevel1"/>
        <w:pBdr>
          <w:top w:val="single" w:sz="4" w:space="1" w:color="auto"/>
          <w:left w:val="single" w:sz="4" w:space="4" w:color="auto"/>
          <w:bottom w:val="single" w:sz="4" w:space="1" w:color="auto"/>
          <w:right w:val="single" w:sz="4" w:space="4" w:color="auto"/>
        </w:pBdr>
      </w:pPr>
      <w:r w:rsidRPr="00687A08">
        <w:t>Get people and goods to where they need to get to;</w:t>
      </w:r>
    </w:p>
    <w:p w14:paraId="39325D7C" w14:textId="77777777" w:rsidR="009475F2" w:rsidRPr="00687A08" w:rsidRDefault="009475F2" w:rsidP="00A231FB">
      <w:pPr>
        <w:pStyle w:val="STPR2BulletsLevel1"/>
        <w:pBdr>
          <w:top w:val="single" w:sz="4" w:space="1" w:color="auto"/>
          <w:left w:val="single" w:sz="4" w:space="4" w:color="auto"/>
          <w:bottom w:val="single" w:sz="4" w:space="1" w:color="auto"/>
          <w:right w:val="single" w:sz="4" w:space="4" w:color="auto"/>
        </w:pBdr>
      </w:pPr>
      <w:r w:rsidRPr="00687A08">
        <w:t>Enable us to make healthy travel choices; and</w:t>
      </w:r>
    </w:p>
    <w:p w14:paraId="5C39327D" w14:textId="1105F0D2" w:rsidR="009475F2" w:rsidRPr="00687A08" w:rsidRDefault="009475F2" w:rsidP="00A231FB">
      <w:pPr>
        <w:pStyle w:val="STPR2BulletsLevel1"/>
        <w:pBdr>
          <w:top w:val="single" w:sz="4" w:space="1" w:color="auto"/>
          <w:left w:val="single" w:sz="4" w:space="4" w:color="auto"/>
          <w:bottom w:val="single" w:sz="4" w:space="1" w:color="auto"/>
          <w:right w:val="single" w:sz="4" w:space="4" w:color="auto"/>
        </w:pBdr>
      </w:pPr>
      <w:r w:rsidRPr="00687A08">
        <w:t>Help make our communities great places to live.</w:t>
      </w:r>
    </w:p>
    <w:p w14:paraId="2BF473D1" w14:textId="77777777" w:rsidR="00364AAF" w:rsidRPr="00687A08" w:rsidRDefault="00364AAF" w:rsidP="00A231FB">
      <w:pPr>
        <w:pStyle w:val="STPR2BulletsLevel1"/>
        <w:numPr>
          <w:ilvl w:val="0"/>
          <w:numId w:val="0"/>
        </w:numPr>
        <w:pBdr>
          <w:top w:val="single" w:sz="4" w:space="1" w:color="auto"/>
          <w:left w:val="single" w:sz="4" w:space="4" w:color="auto"/>
          <w:bottom w:val="single" w:sz="4" w:space="1" w:color="auto"/>
          <w:right w:val="single" w:sz="4" w:space="4" w:color="auto"/>
        </w:pBdr>
        <w:ind w:left="360" w:hanging="360"/>
      </w:pPr>
    </w:p>
    <w:p w14:paraId="492AB174" w14:textId="77777777" w:rsidR="009475F2" w:rsidRPr="00ED7113" w:rsidRDefault="009475F2" w:rsidP="009475F2">
      <w:pPr>
        <w:pStyle w:val="STPR2Heading2"/>
        <w:numPr>
          <w:ilvl w:val="1"/>
          <w:numId w:val="2"/>
        </w:numPr>
        <w:ind w:left="426"/>
        <w:rPr>
          <w:lang w:val="en-GB"/>
        </w:rPr>
      </w:pPr>
      <w:r w:rsidRPr="00ED7113">
        <w:rPr>
          <w:lang w:val="en-GB"/>
        </w:rPr>
        <w:t>Summary Rationale</w:t>
      </w:r>
    </w:p>
    <w:p w14:paraId="2E048611" w14:textId="31EAA1CC" w:rsidR="0041134C" w:rsidRPr="00687A08" w:rsidRDefault="00B12442" w:rsidP="00A231FB">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color w:val="auto"/>
        </w:rPr>
      </w:pPr>
      <w:r w:rsidRPr="00687A08">
        <w:rPr>
          <w:b/>
          <w:bCs/>
          <w:color w:val="auto"/>
        </w:rPr>
        <w:t xml:space="preserve">Summary of </w:t>
      </w:r>
      <w:r w:rsidR="002959DB" w:rsidRPr="00687A08">
        <w:rPr>
          <w:b/>
          <w:bCs/>
          <w:color w:val="auto"/>
        </w:rPr>
        <w:t>Appraisal</w:t>
      </w:r>
      <w:r w:rsidR="003E18B9" w:rsidRPr="00ED7113">
        <w:t xml:space="preserve"> </w:t>
      </w:r>
    </w:p>
    <w:p w14:paraId="2A31F34F" w14:textId="4EA71FFD" w:rsidR="00EE3305" w:rsidRPr="00687A08" w:rsidRDefault="00D069F1" w:rsidP="00A231FB">
      <w:pPr>
        <w:pStyle w:val="STPR2BodyText"/>
        <w:pBdr>
          <w:top w:val="single" w:sz="4" w:space="1" w:color="auto"/>
          <w:left w:val="single" w:sz="4" w:space="4" w:color="auto"/>
          <w:bottom w:val="single" w:sz="4" w:space="1" w:color="auto"/>
          <w:right w:val="single" w:sz="4" w:space="4" w:color="auto"/>
        </w:pBdr>
        <w:rPr>
          <w:szCs w:val="24"/>
        </w:rPr>
      </w:pPr>
      <w:r w:rsidRPr="00D069F1">
        <w:rPr>
          <w:noProof/>
        </w:rPr>
        <w:drawing>
          <wp:inline distT="0" distB="0" distL="0" distR="0" wp14:anchorId="537DAB0A" wp14:editId="5A0CFFB9">
            <wp:extent cx="5730949" cy="790575"/>
            <wp:effectExtent l="0" t="0" r="3175"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3082" cy="790869"/>
                    </a:xfrm>
                    <a:prstGeom prst="rect">
                      <a:avLst/>
                    </a:prstGeom>
                    <a:noFill/>
                    <a:ln>
                      <a:noFill/>
                    </a:ln>
                  </pic:spPr>
                </pic:pic>
              </a:graphicData>
            </a:graphic>
          </wp:inline>
        </w:drawing>
      </w:r>
    </w:p>
    <w:p w14:paraId="10A56213" w14:textId="66E2314D" w:rsidR="0033067B" w:rsidRPr="00687A08" w:rsidRDefault="0033067B" w:rsidP="00A231FB">
      <w:pPr>
        <w:pStyle w:val="STPR2BodyText"/>
        <w:pBdr>
          <w:top w:val="single" w:sz="4" w:space="1" w:color="auto"/>
          <w:left w:val="single" w:sz="4" w:space="4" w:color="auto"/>
          <w:bottom w:val="single" w:sz="4" w:space="1" w:color="auto"/>
          <w:right w:val="single" w:sz="4" w:space="4" w:color="auto"/>
        </w:pBdr>
        <w:rPr>
          <w:szCs w:val="24"/>
        </w:rPr>
      </w:pPr>
      <w:r w:rsidRPr="00687A08">
        <w:rPr>
          <w:szCs w:val="24"/>
        </w:rPr>
        <w:t xml:space="preserve">This </w:t>
      </w:r>
      <w:r w:rsidR="00833BC1" w:rsidRPr="00687A08">
        <w:rPr>
          <w:szCs w:val="24"/>
        </w:rPr>
        <w:t>recommendation</w:t>
      </w:r>
      <w:r w:rsidRPr="00687A08">
        <w:rPr>
          <w:szCs w:val="24"/>
        </w:rPr>
        <w:t xml:space="preserve"> makes a </w:t>
      </w:r>
      <w:r w:rsidR="00833BC1" w:rsidRPr="00687A08">
        <w:rPr>
          <w:szCs w:val="24"/>
        </w:rPr>
        <w:t>positive</w:t>
      </w:r>
      <w:r w:rsidRPr="00687A08">
        <w:rPr>
          <w:szCs w:val="24"/>
        </w:rPr>
        <w:t xml:space="preserve"> contribution to STPR2 Transport Planning Objectives</w:t>
      </w:r>
      <w:r w:rsidR="004E795D" w:rsidRPr="00687A08">
        <w:rPr>
          <w:szCs w:val="24"/>
        </w:rPr>
        <w:t xml:space="preserve"> (TPOs)</w:t>
      </w:r>
      <w:r w:rsidRPr="00687A08">
        <w:rPr>
          <w:szCs w:val="24"/>
        </w:rPr>
        <w:t>, STAG criteria, and Statutory Impact Assessment</w:t>
      </w:r>
      <w:r w:rsidR="00A93606" w:rsidRPr="00687A08">
        <w:rPr>
          <w:szCs w:val="24"/>
        </w:rPr>
        <w:t xml:space="preserve"> criteria</w:t>
      </w:r>
      <w:r w:rsidRPr="00687A08">
        <w:rPr>
          <w:szCs w:val="24"/>
        </w:rPr>
        <w:t>. It is, with support from local authorities, implementable on a wide scale across Scottish cities,</w:t>
      </w:r>
      <w:r w:rsidRPr="00687A08" w:rsidDel="005C17C3">
        <w:rPr>
          <w:szCs w:val="24"/>
        </w:rPr>
        <w:t xml:space="preserve"> </w:t>
      </w:r>
      <w:r w:rsidRPr="00687A08">
        <w:rPr>
          <w:szCs w:val="24"/>
        </w:rPr>
        <w:t>town</w:t>
      </w:r>
      <w:r w:rsidR="00CC7D09" w:rsidRPr="00687A08">
        <w:rPr>
          <w:szCs w:val="24"/>
        </w:rPr>
        <w:t>s</w:t>
      </w:r>
      <w:r w:rsidRPr="00687A08">
        <w:rPr>
          <w:szCs w:val="24"/>
        </w:rPr>
        <w:t xml:space="preserve"> and villages.  </w:t>
      </w:r>
    </w:p>
    <w:p w14:paraId="28C175E5" w14:textId="4032A78B" w:rsidR="00EF61F2" w:rsidRPr="00687A08" w:rsidRDefault="0033067B" w:rsidP="00A231FB">
      <w:pPr>
        <w:pStyle w:val="STPR2BodyText"/>
        <w:pBdr>
          <w:top w:val="single" w:sz="4" w:space="1" w:color="auto"/>
          <w:left w:val="single" w:sz="4" w:space="4" w:color="auto"/>
          <w:bottom w:val="single" w:sz="4" w:space="1" w:color="auto"/>
          <w:right w:val="single" w:sz="4" w:space="4" w:color="auto"/>
        </w:pBdr>
        <w:rPr>
          <w:szCs w:val="24"/>
        </w:rPr>
      </w:pPr>
      <w:r w:rsidRPr="00687A08">
        <w:rPr>
          <w:szCs w:val="24"/>
        </w:rPr>
        <w:lastRenderedPageBreak/>
        <w:t>Expansion of 20mph zones and limits was a recommendation from Phase 1 of STPR2</w:t>
      </w:r>
      <w:r w:rsidR="00764FC8" w:rsidRPr="00687A08">
        <w:rPr>
          <w:szCs w:val="24"/>
        </w:rPr>
        <w:t xml:space="preserve">, is a commitment made in the </w:t>
      </w:r>
      <w:r w:rsidR="00635355" w:rsidRPr="00687A08">
        <w:rPr>
          <w:szCs w:val="24"/>
        </w:rPr>
        <w:t>2021-22 Programme for Government,</w:t>
      </w:r>
      <w:r w:rsidRPr="00687A08">
        <w:rPr>
          <w:szCs w:val="24"/>
        </w:rPr>
        <w:t xml:space="preserve"> and complements other STPR2 </w:t>
      </w:r>
      <w:r w:rsidR="008F5023" w:rsidRPr="00687A08">
        <w:rPr>
          <w:szCs w:val="24"/>
        </w:rPr>
        <w:t>recommendation</w:t>
      </w:r>
      <w:r w:rsidRPr="00687A08">
        <w:rPr>
          <w:szCs w:val="24"/>
        </w:rPr>
        <w:t xml:space="preserve">s that seek to </w:t>
      </w:r>
      <w:r w:rsidR="0032015E" w:rsidRPr="00687A08">
        <w:rPr>
          <w:szCs w:val="24"/>
        </w:rPr>
        <w:t xml:space="preserve">improve road safety and to </w:t>
      </w:r>
      <w:r w:rsidRPr="00687A08">
        <w:rPr>
          <w:szCs w:val="24"/>
        </w:rPr>
        <w:t>promote inclusive accessibility by healthy and sustainable modes.</w:t>
      </w:r>
    </w:p>
    <w:p w14:paraId="379FD156" w14:textId="0126AE0A" w:rsidR="00ED0B9E" w:rsidRPr="00687A08" w:rsidRDefault="003043C8" w:rsidP="00A231FB">
      <w:pPr>
        <w:pStyle w:val="STPR2BodyText"/>
        <w:pBdr>
          <w:top w:val="single" w:sz="4" w:space="1" w:color="auto"/>
          <w:left w:val="single" w:sz="4" w:space="4" w:color="auto"/>
          <w:bottom w:val="single" w:sz="4" w:space="1" w:color="auto"/>
          <w:right w:val="single" w:sz="4" w:space="4" w:color="auto"/>
        </w:pBdr>
        <w:rPr>
          <w:szCs w:val="24"/>
        </w:rPr>
      </w:pPr>
      <w:r w:rsidRPr="00687A08">
        <w:rPr>
          <w:szCs w:val="24"/>
        </w:rPr>
        <w:t>Details behind this summary are discussed in Section 3, below.</w:t>
      </w:r>
    </w:p>
    <w:p w14:paraId="05ACEB52" w14:textId="77777777" w:rsidR="00EE3305" w:rsidRPr="0084425D" w:rsidRDefault="009475F2" w:rsidP="00ED7113">
      <w:pPr>
        <w:pStyle w:val="STPR2BodyText"/>
      </w:pPr>
      <w:r w:rsidRPr="0084425D">
        <w:tab/>
      </w:r>
      <w:bookmarkStart w:id="3" w:name="_Toc96083514"/>
    </w:p>
    <w:p w14:paraId="1C91E7A7" w14:textId="77777777" w:rsidR="00EE3305" w:rsidRPr="00ED7113" w:rsidRDefault="00EE3305">
      <w:pPr>
        <w:rPr>
          <w:rFonts w:ascii="Arial" w:hAnsi="Arial" w:cs="Arial"/>
          <w:b/>
          <w:bCs/>
          <w:color w:val="F38B33"/>
          <w:sz w:val="36"/>
          <w:szCs w:val="36"/>
        </w:rPr>
      </w:pPr>
      <w:r w:rsidRPr="00687A08">
        <w:br w:type="page"/>
      </w:r>
    </w:p>
    <w:p w14:paraId="6D7EA77F" w14:textId="55CC6029" w:rsidR="009475F2" w:rsidRPr="00687A08" w:rsidRDefault="009475F2" w:rsidP="008D4350">
      <w:pPr>
        <w:pStyle w:val="STPR2Heading1"/>
        <w:rPr>
          <w:lang w:val="en-GB"/>
        </w:rPr>
      </w:pPr>
      <w:r w:rsidRPr="00687A08">
        <w:rPr>
          <w:lang w:val="en-GB"/>
        </w:rPr>
        <w:lastRenderedPageBreak/>
        <w:t>Context</w:t>
      </w:r>
      <w:bookmarkEnd w:id="3"/>
      <w:r w:rsidRPr="00687A08">
        <w:rPr>
          <w:lang w:val="en-GB"/>
        </w:rPr>
        <w:t xml:space="preserve"> </w:t>
      </w:r>
    </w:p>
    <w:p w14:paraId="2ACBCD7C" w14:textId="0FA5B96D" w:rsidR="009B3BEB" w:rsidRPr="00ED7113" w:rsidRDefault="009B3BEB" w:rsidP="0065476B">
      <w:pPr>
        <w:pStyle w:val="STPR2Heading2"/>
        <w:ind w:left="567" w:hanging="567"/>
        <w:rPr>
          <w:lang w:val="en-GB"/>
        </w:rPr>
      </w:pPr>
      <w:r w:rsidRPr="00ED7113">
        <w:rPr>
          <w:lang w:val="en-GB"/>
        </w:rPr>
        <w:t>Problems and Opportunities</w:t>
      </w:r>
    </w:p>
    <w:p w14:paraId="2EECB164" w14:textId="7C8DD968" w:rsidR="009475F2" w:rsidRPr="00687A08" w:rsidRDefault="009475F2" w:rsidP="009475F2">
      <w:pPr>
        <w:pStyle w:val="STPR2BodyText"/>
        <w:rPr>
          <w:b/>
          <w:bCs/>
        </w:rPr>
      </w:pPr>
      <w:r w:rsidRPr="00687A08">
        <w:t xml:space="preserve">This recommendation could help to tackle the following </w:t>
      </w:r>
      <w:r w:rsidR="00D8033C" w:rsidRPr="00687A08">
        <w:t>problem</w:t>
      </w:r>
      <w:r w:rsidR="00F34F2A" w:rsidRPr="00687A08">
        <w:t>s</w:t>
      </w:r>
      <w:r w:rsidR="00D8033C" w:rsidRPr="00687A08">
        <w:t xml:space="preserve"> and opportunit</w:t>
      </w:r>
      <w:r w:rsidR="004E795D" w:rsidRPr="00687A08">
        <w:t>ies</w:t>
      </w:r>
      <w:r w:rsidRPr="00687A08">
        <w:t>:</w:t>
      </w:r>
    </w:p>
    <w:p w14:paraId="3BD9B5E5" w14:textId="39AC00A6" w:rsidR="009475F2" w:rsidRPr="00687A08" w:rsidRDefault="00E57C03" w:rsidP="00A231FB">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4" w:name="_Toc96083515"/>
      <w:r w:rsidRPr="00687A08">
        <w:t>Relevant Problem &amp; Opportunity Themes Identified in National Case for Change</w:t>
      </w:r>
      <w:bookmarkEnd w:id="4"/>
    </w:p>
    <w:p w14:paraId="22FB5AAF" w14:textId="24412C6A" w:rsidR="009475F2" w:rsidRPr="00ED7113" w:rsidRDefault="005A13C1" w:rsidP="00A231FB">
      <w:pPr>
        <w:pStyle w:val="STPR2BulletsLevel1"/>
        <w:pBdr>
          <w:top w:val="single" w:sz="4" w:space="1" w:color="auto"/>
          <w:left w:val="single" w:sz="4" w:space="4" w:color="auto"/>
          <w:bottom w:val="single" w:sz="4" w:space="1" w:color="auto"/>
          <w:right w:val="single" w:sz="4" w:space="4" w:color="auto"/>
        </w:pBdr>
        <w:rPr>
          <w:rStyle w:val="eop"/>
          <w:b/>
          <w:color w:val="auto"/>
        </w:rPr>
      </w:pPr>
      <w:r w:rsidRPr="00687A08">
        <w:rPr>
          <w:rStyle w:val="normaltextrun"/>
          <w:b/>
          <w:bCs/>
          <w:color w:val="auto"/>
        </w:rPr>
        <w:t>Safety and Security:</w:t>
      </w:r>
      <w:r w:rsidRPr="00687A08">
        <w:rPr>
          <w:rStyle w:val="normaltextrun"/>
          <w:color w:val="auto"/>
        </w:rPr>
        <w:t xml:space="preserve"> </w:t>
      </w:r>
      <w:r w:rsidRPr="00ED7113">
        <w:rPr>
          <w:rStyle w:val="normaltextrun"/>
          <w:color w:val="auto"/>
        </w:rPr>
        <w:t xml:space="preserve">Scotland’s transport system needs to be safe. Whilst </w:t>
      </w:r>
      <w:hyperlink r:id="rId17" w:history="1">
        <w:r w:rsidRPr="00161C1C">
          <w:rPr>
            <w:rStyle w:val="Hyperlink"/>
          </w:rPr>
          <w:t>the number of road accident casualties reduced by 11% between 2017 and 2018</w:t>
        </w:r>
      </w:hyperlink>
      <w:r w:rsidR="008B241B">
        <w:rPr>
          <w:rStyle w:val="EndnoteReference"/>
          <w:color w:val="auto"/>
        </w:rPr>
        <w:t xml:space="preserve"> </w:t>
      </w:r>
      <w:r w:rsidRPr="00ED7113">
        <w:rPr>
          <w:rStyle w:val="normaltextrun"/>
          <w:color w:val="auto"/>
        </w:rPr>
        <w:t>, the number of fatalities has increased. Women and disabled people in particular feel vulnerable when using public transport – particularly at bus stops, train stations or other transport interchanges.</w:t>
      </w:r>
      <w:r w:rsidRPr="00687A08">
        <w:rPr>
          <w:rStyle w:val="eop"/>
          <w:color w:val="auto"/>
        </w:rPr>
        <w:t> </w:t>
      </w:r>
    </w:p>
    <w:p w14:paraId="2A49AAA3" w14:textId="59C68BAD" w:rsidR="00A678DF" w:rsidRPr="00687A08" w:rsidRDefault="00A678DF" w:rsidP="00A231FB">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9" w:lineRule="auto"/>
        <w:textAlignment w:val="auto"/>
        <w:rPr>
          <w:color w:val="auto"/>
        </w:rPr>
      </w:pPr>
      <w:r w:rsidRPr="00687A08">
        <w:rPr>
          <w:b/>
          <w:bCs/>
          <w:color w:val="auto"/>
        </w:rPr>
        <w:t xml:space="preserve">Physical Activity: </w:t>
      </w:r>
      <w:hyperlink r:id="rId18" w:history="1">
        <w:r w:rsidRPr="00161C1C">
          <w:rPr>
            <w:rStyle w:val="Hyperlink"/>
          </w:rPr>
          <w:t>the importance of active travel is becoming more evident as the consequences of physical inactivity are studied</w:t>
        </w:r>
      </w:hyperlink>
      <w:r w:rsidRPr="00ED7113">
        <w:rPr>
          <w:color w:val="auto"/>
        </w:rPr>
        <w:t>. It is recognised that one of the most effective ways to secure the required 30 minutes of moderate activity per day is to reduce reliance on motorised transport, changing the means of everyday travel to walking and cycling</w:t>
      </w:r>
      <w:r w:rsidR="008B241B">
        <w:rPr>
          <w:rStyle w:val="EndnoteReference"/>
          <w:color w:val="auto"/>
        </w:rPr>
        <w:t xml:space="preserve"> </w:t>
      </w:r>
      <w:r w:rsidRPr="00ED7113">
        <w:rPr>
          <w:color w:val="auto"/>
        </w:rPr>
        <w:t>.</w:t>
      </w:r>
    </w:p>
    <w:p w14:paraId="09B2AC7E" w14:textId="6ED3ABD2" w:rsidR="000A2BAE" w:rsidRPr="00687A08" w:rsidRDefault="000A2BAE" w:rsidP="00A231FB">
      <w:pPr>
        <w:pStyle w:val="STPR2BulletsLevel1"/>
        <w:pBdr>
          <w:top w:val="single" w:sz="4" w:space="1" w:color="auto"/>
          <w:left w:val="single" w:sz="4" w:space="4" w:color="auto"/>
          <w:bottom w:val="single" w:sz="4" w:space="1" w:color="auto"/>
          <w:right w:val="single" w:sz="4" w:space="4" w:color="auto"/>
        </w:pBdr>
        <w:rPr>
          <w:color w:val="auto"/>
        </w:rPr>
      </w:pPr>
      <w:r w:rsidRPr="00687A08">
        <w:rPr>
          <w:rStyle w:val="normaltextrun"/>
          <w:b/>
          <w:bCs/>
          <w:color w:val="auto"/>
        </w:rPr>
        <w:t>Changing Travel Behaviour:</w:t>
      </w:r>
      <w:r w:rsidRPr="00687A08">
        <w:rPr>
          <w:rStyle w:val="normaltextrun"/>
          <w:color w:val="auto"/>
        </w:rPr>
        <w:t xml:space="preserve"> changing people’s travel behaviour to use more sustainable modes </w:t>
      </w:r>
      <w:r w:rsidR="001079E3">
        <w:rPr>
          <w:rStyle w:val="normaltextrun"/>
          <w:color w:val="auto"/>
        </w:rPr>
        <w:t>would</w:t>
      </w:r>
      <w:r w:rsidRPr="00687A08">
        <w:rPr>
          <w:rStyle w:val="normaltextrun"/>
          <w:color w:val="auto"/>
        </w:rPr>
        <w:t xml:space="preserve"> have a positive impact on the environment, as well as health and wellbeing.</w:t>
      </w:r>
      <w:r w:rsidRPr="00687A08">
        <w:rPr>
          <w:rStyle w:val="eop"/>
          <w:color w:val="auto"/>
        </w:rPr>
        <w:t> </w:t>
      </w:r>
    </w:p>
    <w:p w14:paraId="4F80E4D9" w14:textId="736EE1CD" w:rsidR="009B3BEB" w:rsidRPr="00ED7113" w:rsidRDefault="00DA52FC" w:rsidP="0065476B">
      <w:pPr>
        <w:pStyle w:val="STPR2Heading2"/>
        <w:ind w:left="567" w:hanging="567"/>
        <w:rPr>
          <w:lang w:val="en-GB"/>
        </w:rPr>
      </w:pPr>
      <w:bookmarkStart w:id="5" w:name="_Toc96083517"/>
      <w:bookmarkStart w:id="6" w:name="_Hlk96066450"/>
      <w:r w:rsidRPr="00ED7113">
        <w:rPr>
          <w:lang w:val="en-GB"/>
        </w:rPr>
        <w:t>Interdependencies</w:t>
      </w:r>
    </w:p>
    <w:bookmarkEnd w:id="5"/>
    <w:bookmarkEnd w:id="6"/>
    <w:p w14:paraId="06CC0713" w14:textId="497AD1B8" w:rsidR="009475F2" w:rsidRPr="00687A08" w:rsidRDefault="009475F2" w:rsidP="0065476B">
      <w:pPr>
        <w:pStyle w:val="STPR2BodyText"/>
      </w:pPr>
      <w:r w:rsidRPr="00687A08">
        <w:t>This recommendation has potential overlap with other STPR2 recommendations</w:t>
      </w:r>
      <w:r w:rsidR="00493E3C" w:rsidRPr="00687A08">
        <w:t xml:space="preserve"> and would also complement other areas of Scottish Government activity.</w:t>
      </w:r>
    </w:p>
    <w:p w14:paraId="29CEB6A7" w14:textId="4255C9EF" w:rsidR="00DA52FC" w:rsidRPr="00687A08" w:rsidRDefault="009466E0" w:rsidP="00A231FB">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687A08">
        <w:t>Other</w:t>
      </w:r>
      <w:r w:rsidR="00493E3C" w:rsidRPr="00687A08">
        <w:t xml:space="preserve"> STPR2</w:t>
      </w:r>
      <w:r w:rsidRPr="00687A08">
        <w:t xml:space="preserve"> Recommendations</w:t>
      </w:r>
    </w:p>
    <w:p w14:paraId="37C42B79" w14:textId="06BEE11F" w:rsidR="000F1C4F" w:rsidRPr="00687A08" w:rsidRDefault="00481625" w:rsidP="00A231FB">
      <w:pPr>
        <w:pStyle w:val="STPR2BulletsLevel1"/>
        <w:pBdr>
          <w:top w:val="single" w:sz="4" w:space="1" w:color="auto"/>
          <w:left w:val="single" w:sz="4" w:space="4" w:color="auto"/>
          <w:bottom w:val="single" w:sz="4" w:space="1" w:color="auto"/>
          <w:right w:val="single" w:sz="4" w:space="4" w:color="auto"/>
        </w:pBdr>
      </w:pPr>
      <w:r w:rsidRPr="00687A08">
        <w:t xml:space="preserve">Connected </w:t>
      </w:r>
      <w:r w:rsidR="007E1391" w:rsidRPr="00687A08">
        <w:t>n</w:t>
      </w:r>
      <w:r w:rsidRPr="00687A08">
        <w:t>eighbourhoods</w:t>
      </w:r>
      <w:r w:rsidR="009475F2" w:rsidRPr="00687A08">
        <w:t xml:space="preserve"> (</w:t>
      </w:r>
      <w:r w:rsidRPr="00687A08">
        <w:t>1</w:t>
      </w:r>
      <w:r w:rsidR="009475F2" w:rsidRPr="00687A08">
        <w:t xml:space="preserve">) </w:t>
      </w:r>
    </w:p>
    <w:p w14:paraId="7F5B3DE3" w14:textId="76C429AF" w:rsidR="002F75F7" w:rsidRPr="00687A08" w:rsidRDefault="009475F2" w:rsidP="00A231FB">
      <w:pPr>
        <w:pStyle w:val="STPR2BulletsLevel1"/>
        <w:pBdr>
          <w:top w:val="single" w:sz="4" w:space="1" w:color="auto"/>
          <w:left w:val="single" w:sz="4" w:space="4" w:color="auto"/>
          <w:bottom w:val="single" w:sz="4" w:space="1" w:color="auto"/>
          <w:right w:val="single" w:sz="4" w:space="4" w:color="auto"/>
        </w:pBdr>
      </w:pPr>
      <w:r w:rsidRPr="00687A08">
        <w:t>Behaviour</w:t>
      </w:r>
      <w:r w:rsidR="00380B46">
        <w:t>al</w:t>
      </w:r>
      <w:r w:rsidRPr="00687A08">
        <w:t xml:space="preserve"> </w:t>
      </w:r>
      <w:r w:rsidR="009F4E04" w:rsidRPr="00687A08">
        <w:t>c</w:t>
      </w:r>
      <w:r w:rsidRPr="00687A08">
        <w:t xml:space="preserve">hange </w:t>
      </w:r>
      <w:r w:rsidR="004E795D" w:rsidRPr="00687A08">
        <w:t xml:space="preserve">initiatives </w:t>
      </w:r>
      <w:r w:rsidRPr="00687A08">
        <w:t>(6);</w:t>
      </w:r>
    </w:p>
    <w:p w14:paraId="145D590D" w14:textId="77777777" w:rsidR="00FD26F0" w:rsidRPr="00687A08" w:rsidRDefault="00FD26F0" w:rsidP="00A231FB">
      <w:pPr>
        <w:pStyle w:val="STPR2BulletsLevel1"/>
        <w:pBdr>
          <w:top w:val="single" w:sz="4" w:space="1" w:color="auto"/>
          <w:left w:val="single" w:sz="4" w:space="4" w:color="auto"/>
          <w:bottom w:val="single" w:sz="4" w:space="1" w:color="auto"/>
          <w:right w:val="single" w:sz="4" w:space="4" w:color="auto"/>
        </w:pBdr>
      </w:pPr>
      <w:r w:rsidRPr="00687A08">
        <w:t>Changing road user behaviour (7);</w:t>
      </w:r>
    </w:p>
    <w:p w14:paraId="67B34EC9" w14:textId="100113B2" w:rsidR="00A72BFB" w:rsidRDefault="00A72BFB" w:rsidP="00A231FB">
      <w:pPr>
        <w:pStyle w:val="STPR2BulletsLevel1"/>
        <w:pBdr>
          <w:top w:val="single" w:sz="4" w:space="1" w:color="auto"/>
          <w:left w:val="single" w:sz="4" w:space="4" w:color="auto"/>
          <w:bottom w:val="single" w:sz="4" w:space="1" w:color="auto"/>
          <w:right w:val="single" w:sz="4" w:space="4" w:color="auto"/>
        </w:pBdr>
      </w:pPr>
      <w:r w:rsidRPr="00687A08">
        <w:t>Increasing active travel to school (8);</w:t>
      </w:r>
    </w:p>
    <w:p w14:paraId="389E213C" w14:textId="526D31C3" w:rsidR="00C35420" w:rsidRPr="00687A08" w:rsidRDefault="008027BC" w:rsidP="00A231FB">
      <w:pPr>
        <w:pStyle w:val="STPR2BulletsLevel1"/>
        <w:pBdr>
          <w:top w:val="single" w:sz="4" w:space="1" w:color="auto"/>
          <w:left w:val="single" w:sz="4" w:space="4" w:color="auto"/>
          <w:bottom w:val="single" w:sz="4" w:space="1" w:color="auto"/>
          <w:right w:val="single" w:sz="4" w:space="4" w:color="auto"/>
        </w:pBdr>
      </w:pPr>
      <w:r w:rsidRPr="008027BC">
        <w:t xml:space="preserve">Improving </w:t>
      </w:r>
      <w:r>
        <w:t>a</w:t>
      </w:r>
      <w:r w:rsidRPr="008027BC">
        <w:t xml:space="preserve">ctive </w:t>
      </w:r>
      <w:r>
        <w:t>t</w:t>
      </w:r>
      <w:r w:rsidRPr="008027BC">
        <w:t xml:space="preserve">ravel on </w:t>
      </w:r>
      <w:r>
        <w:t>t</w:t>
      </w:r>
      <w:r w:rsidRPr="008027BC">
        <w:t xml:space="preserve">runk </w:t>
      </w:r>
      <w:r>
        <w:t>r</w:t>
      </w:r>
      <w:r w:rsidRPr="008027BC">
        <w:t xml:space="preserve">oads through </w:t>
      </w:r>
      <w:r>
        <w:t>c</w:t>
      </w:r>
      <w:r w:rsidRPr="008027BC">
        <w:t>ommunities</w:t>
      </w:r>
      <w:r>
        <w:t xml:space="preserve"> (37); and</w:t>
      </w:r>
    </w:p>
    <w:p w14:paraId="5B0C4127" w14:textId="34394371" w:rsidR="002F75F7" w:rsidRPr="00687A08" w:rsidRDefault="002B024D" w:rsidP="00A231FB">
      <w:pPr>
        <w:pStyle w:val="STPR2BulletsLevel1"/>
        <w:pBdr>
          <w:top w:val="single" w:sz="4" w:space="1" w:color="auto"/>
          <w:left w:val="single" w:sz="4" w:space="4" w:color="auto"/>
          <w:bottom w:val="single" w:sz="4" w:space="1" w:color="auto"/>
          <w:right w:val="single" w:sz="4" w:space="4" w:color="auto"/>
        </w:pBdr>
      </w:pPr>
      <w:r w:rsidRPr="00687A08">
        <w:t xml:space="preserve">Speed </w:t>
      </w:r>
      <w:r w:rsidR="006D3FCD">
        <w:t>M</w:t>
      </w:r>
      <w:r w:rsidRPr="00687A08">
        <w:t xml:space="preserve">anagement </w:t>
      </w:r>
      <w:r w:rsidR="006D3FCD">
        <w:t>P</w:t>
      </w:r>
      <w:r w:rsidRPr="00687A08">
        <w:t>lan</w:t>
      </w:r>
      <w:r w:rsidR="003C0AAB" w:rsidRPr="00687A08">
        <w:t xml:space="preserve"> (3</w:t>
      </w:r>
      <w:r w:rsidR="00E456D4" w:rsidRPr="00687A08">
        <w:t>8</w:t>
      </w:r>
      <w:r w:rsidR="002F75F7" w:rsidRPr="00687A08">
        <w:t>).</w:t>
      </w:r>
    </w:p>
    <w:p w14:paraId="1344B893" w14:textId="45688272" w:rsidR="009475F2" w:rsidRPr="00687A08" w:rsidRDefault="00493E3C" w:rsidP="00A231FB">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687A08">
        <w:t>O</w:t>
      </w:r>
      <w:r w:rsidR="009475F2" w:rsidRPr="00687A08">
        <w:t>ther areas of Scottish Government activity</w:t>
      </w:r>
    </w:p>
    <w:p w14:paraId="4E69A8FB" w14:textId="34FA1E9A" w:rsidR="009475F2" w:rsidRPr="00687A08" w:rsidRDefault="00487236" w:rsidP="00A231FB">
      <w:pPr>
        <w:pStyle w:val="STPR2BulletsLevel1"/>
        <w:pBdr>
          <w:top w:val="single" w:sz="4" w:space="1" w:color="auto"/>
          <w:left w:val="single" w:sz="4" w:space="4" w:color="auto"/>
          <w:bottom w:val="single" w:sz="4" w:space="1" w:color="auto"/>
          <w:right w:val="single" w:sz="4" w:space="4" w:color="auto"/>
        </w:pBdr>
      </w:pPr>
      <w:hyperlink r:id="rId19" w:history="1">
        <w:r w:rsidR="009475F2" w:rsidRPr="004C191B">
          <w:rPr>
            <w:rStyle w:val="Hyperlink"/>
          </w:rPr>
          <w:t>Active Travel Framework (2020)</w:t>
        </w:r>
      </w:hyperlink>
      <w:r w:rsidR="008B241B">
        <w:rPr>
          <w:vertAlign w:val="superscript"/>
        </w:rPr>
        <w:t xml:space="preserve"> </w:t>
      </w:r>
      <w:r w:rsidR="009475F2" w:rsidRPr="00687A08">
        <w:t>;</w:t>
      </w:r>
    </w:p>
    <w:p w14:paraId="46848D42" w14:textId="6AE905E6" w:rsidR="009475F2" w:rsidRPr="00687A08" w:rsidRDefault="00487236" w:rsidP="00A231FB">
      <w:pPr>
        <w:pStyle w:val="STPR2BulletsLevel1"/>
        <w:pBdr>
          <w:top w:val="single" w:sz="4" w:space="1" w:color="auto"/>
          <w:left w:val="single" w:sz="4" w:space="4" w:color="auto"/>
          <w:bottom w:val="single" w:sz="4" w:space="1" w:color="auto"/>
          <w:right w:val="single" w:sz="4" w:space="4" w:color="auto"/>
        </w:pBdr>
      </w:pPr>
      <w:hyperlink r:id="rId20" w:history="1">
        <w:r w:rsidR="009475F2" w:rsidRPr="00CE2727">
          <w:rPr>
            <w:rStyle w:val="Hyperlink"/>
          </w:rPr>
          <w:t>The National Walking Strategy (2014)</w:t>
        </w:r>
      </w:hyperlink>
      <w:r w:rsidR="008B241B">
        <w:rPr>
          <w:vertAlign w:val="superscript"/>
        </w:rPr>
        <w:t xml:space="preserve"> </w:t>
      </w:r>
      <w:r w:rsidR="009475F2" w:rsidRPr="00687A08">
        <w:t xml:space="preserve">; </w:t>
      </w:r>
    </w:p>
    <w:p w14:paraId="601ACD92" w14:textId="128EB12A" w:rsidR="00F02B85" w:rsidRPr="00687A08" w:rsidRDefault="00487236" w:rsidP="00A231FB">
      <w:pPr>
        <w:pStyle w:val="STPR2BulletsLevel1"/>
        <w:pBdr>
          <w:top w:val="single" w:sz="4" w:space="1" w:color="auto"/>
          <w:left w:val="single" w:sz="4" w:space="4" w:color="auto"/>
          <w:bottom w:val="single" w:sz="4" w:space="1" w:color="auto"/>
          <w:right w:val="single" w:sz="4" w:space="4" w:color="auto"/>
        </w:pBdr>
      </w:pPr>
      <w:hyperlink r:id="rId21" w:history="1">
        <w:r w:rsidR="009475F2" w:rsidRPr="00D82D45">
          <w:rPr>
            <w:rStyle w:val="Hyperlink"/>
          </w:rPr>
          <w:t>Cycling Action Plan for Scotland (CAPS) (2017)</w:t>
        </w:r>
      </w:hyperlink>
      <w:r w:rsidR="008B241B">
        <w:rPr>
          <w:vertAlign w:val="superscript"/>
        </w:rPr>
        <w:t xml:space="preserve"> </w:t>
      </w:r>
      <w:r w:rsidR="00F02B85" w:rsidRPr="00687A08">
        <w:t>;</w:t>
      </w:r>
    </w:p>
    <w:p w14:paraId="3BAF1A97" w14:textId="345DF6B2" w:rsidR="00295222" w:rsidRPr="00687A08" w:rsidRDefault="00487236" w:rsidP="00A231FB">
      <w:pPr>
        <w:pStyle w:val="STPR2BulletsLevel1"/>
        <w:pBdr>
          <w:top w:val="single" w:sz="4" w:space="1" w:color="auto"/>
          <w:left w:val="single" w:sz="4" w:space="4" w:color="auto"/>
          <w:bottom w:val="single" w:sz="4" w:space="1" w:color="auto"/>
          <w:right w:val="single" w:sz="4" w:space="4" w:color="auto"/>
        </w:pBdr>
      </w:pPr>
      <w:hyperlink r:id="rId22" w:history="1">
        <w:r w:rsidR="00295222" w:rsidRPr="00A4671E">
          <w:rPr>
            <w:rStyle w:val="Hyperlink"/>
          </w:rPr>
          <w:t>Scotland’s Road Safety Framework to 2030 (</w:t>
        </w:r>
        <w:r w:rsidR="00D13331" w:rsidRPr="00A4671E">
          <w:rPr>
            <w:rStyle w:val="Hyperlink"/>
          </w:rPr>
          <w:t>2021)</w:t>
        </w:r>
      </w:hyperlink>
      <w:r w:rsidR="008B241B">
        <w:rPr>
          <w:rStyle w:val="EndnoteReference"/>
        </w:rPr>
        <w:t xml:space="preserve"> </w:t>
      </w:r>
      <w:r w:rsidR="00D13331" w:rsidRPr="00687A08">
        <w:t>;</w:t>
      </w:r>
    </w:p>
    <w:p w14:paraId="52D9ED3C" w14:textId="46726ECD" w:rsidR="00F02B85" w:rsidRPr="00687A08" w:rsidRDefault="00487236" w:rsidP="00A231FB">
      <w:pPr>
        <w:pStyle w:val="STPR2BulletsLevel1"/>
        <w:pBdr>
          <w:top w:val="single" w:sz="4" w:space="1" w:color="auto"/>
          <w:left w:val="single" w:sz="4" w:space="4" w:color="auto"/>
          <w:bottom w:val="single" w:sz="4" w:space="1" w:color="auto"/>
          <w:right w:val="single" w:sz="4" w:space="4" w:color="auto"/>
        </w:pBdr>
      </w:pPr>
      <w:hyperlink r:id="rId23" w:history="1">
        <w:r w:rsidR="00F02B85" w:rsidRPr="001C22F2">
          <w:rPr>
            <w:rStyle w:val="Hyperlink"/>
          </w:rPr>
          <w:t>Town Centre Action Plan (2013)</w:t>
        </w:r>
      </w:hyperlink>
      <w:r w:rsidR="008B241B">
        <w:rPr>
          <w:vertAlign w:val="superscript"/>
        </w:rPr>
        <w:t xml:space="preserve"> </w:t>
      </w:r>
      <w:r w:rsidR="00F02B85" w:rsidRPr="00687A08">
        <w:t>; and</w:t>
      </w:r>
    </w:p>
    <w:p w14:paraId="002D1E4A" w14:textId="5516A125" w:rsidR="00F02B85" w:rsidRPr="00687A08" w:rsidRDefault="00487236" w:rsidP="00A231FB">
      <w:pPr>
        <w:pStyle w:val="STPR2BulletsLevel1"/>
        <w:pBdr>
          <w:top w:val="single" w:sz="4" w:space="1" w:color="auto"/>
          <w:left w:val="single" w:sz="4" w:space="4" w:color="auto"/>
          <w:bottom w:val="single" w:sz="4" w:space="1" w:color="auto"/>
          <w:right w:val="single" w:sz="4" w:space="4" w:color="auto"/>
        </w:pBdr>
      </w:pPr>
      <w:hyperlink r:id="rId24" w:history="1">
        <w:r w:rsidR="00F02B85" w:rsidRPr="00787624">
          <w:rPr>
            <w:rStyle w:val="Hyperlink"/>
          </w:rPr>
          <w:t>The Place Principle</w:t>
        </w:r>
      </w:hyperlink>
      <w:r w:rsidR="008B241B">
        <w:rPr>
          <w:vertAlign w:val="superscript"/>
        </w:rPr>
        <w:t xml:space="preserve"> </w:t>
      </w:r>
      <w:r w:rsidR="00F02B85" w:rsidRPr="00687A08">
        <w:t>.</w:t>
      </w:r>
    </w:p>
    <w:p w14:paraId="13EDD7AC" w14:textId="77777777" w:rsidR="00391F1E" w:rsidRPr="00687A08" w:rsidRDefault="00391F1E" w:rsidP="00A231FB">
      <w:pPr>
        <w:pStyle w:val="STPR2BulletsLevel1"/>
        <w:numPr>
          <w:ilvl w:val="0"/>
          <w:numId w:val="0"/>
        </w:numPr>
        <w:pBdr>
          <w:top w:val="single" w:sz="4" w:space="1" w:color="auto"/>
          <w:left w:val="single" w:sz="4" w:space="4" w:color="auto"/>
          <w:bottom w:val="single" w:sz="4" w:space="1" w:color="auto"/>
          <w:right w:val="single" w:sz="4" w:space="4" w:color="auto"/>
        </w:pBdr>
        <w:rPr>
          <w:szCs w:val="24"/>
        </w:rPr>
      </w:pPr>
    </w:p>
    <w:p w14:paraId="7DF64761" w14:textId="03AC7354" w:rsidR="00391F1E" w:rsidRPr="00687A08" w:rsidRDefault="00F02B85" w:rsidP="00F02B85">
      <w:pPr>
        <w:rPr>
          <w:rFonts w:ascii="Arial" w:hAnsi="Arial" w:cs="Arial"/>
          <w:color w:val="000000"/>
          <w:sz w:val="24"/>
        </w:rPr>
      </w:pPr>
      <w:r w:rsidRPr="00687A08">
        <w:br w:type="page"/>
      </w:r>
    </w:p>
    <w:p w14:paraId="5B3A2577" w14:textId="731C26D9" w:rsidR="009475F2" w:rsidRPr="00ED7113" w:rsidRDefault="0000245A" w:rsidP="00EE3305">
      <w:pPr>
        <w:pStyle w:val="STPR2Heading1"/>
        <w:rPr>
          <w:lang w:val="en-GB"/>
        </w:rPr>
      </w:pPr>
      <w:r w:rsidRPr="00ED7113">
        <w:rPr>
          <w:lang w:val="en-GB"/>
        </w:rPr>
        <w:lastRenderedPageBreak/>
        <w:t>Appraisal</w:t>
      </w:r>
    </w:p>
    <w:p w14:paraId="5F287089" w14:textId="77777777" w:rsidR="00E6320C" w:rsidRPr="00687A08" w:rsidRDefault="009475F2" w:rsidP="009475F2">
      <w:pPr>
        <w:pStyle w:val="STPR2BodyText"/>
      </w:pPr>
      <w:r w:rsidRPr="00687A08">
        <w:t>This section provides an assessment of the recommendation against</w:t>
      </w:r>
      <w:r w:rsidR="00E6320C" w:rsidRPr="00687A08">
        <w:t>:</w:t>
      </w:r>
      <w:r w:rsidRPr="00687A08">
        <w:t xml:space="preserve"> </w:t>
      </w:r>
    </w:p>
    <w:p w14:paraId="5CDDBE13" w14:textId="3B549FBE" w:rsidR="00E6320C" w:rsidRPr="00687A08" w:rsidRDefault="009475F2" w:rsidP="00E6320C">
      <w:pPr>
        <w:pStyle w:val="ListBullet"/>
        <w:rPr>
          <w:rFonts w:ascii="Arial" w:hAnsi="Arial" w:cs="Arial"/>
          <w:sz w:val="24"/>
          <w:szCs w:val="24"/>
        </w:rPr>
      </w:pPr>
      <w:r w:rsidRPr="00687A08">
        <w:rPr>
          <w:rFonts w:ascii="Arial" w:hAnsi="Arial" w:cs="Arial"/>
          <w:sz w:val="24"/>
          <w:szCs w:val="24"/>
        </w:rPr>
        <w:t>STPR2 Transport Planning Objectives (TPOs)</w:t>
      </w:r>
      <w:r w:rsidR="00B71D1E" w:rsidRPr="00687A08">
        <w:rPr>
          <w:rFonts w:ascii="Arial" w:hAnsi="Arial" w:cs="Arial"/>
          <w:sz w:val="24"/>
          <w:szCs w:val="24"/>
        </w:rPr>
        <w:t>;</w:t>
      </w:r>
    </w:p>
    <w:p w14:paraId="7C16AA3B" w14:textId="38811963" w:rsidR="00E6320C" w:rsidRPr="00687A08" w:rsidRDefault="0000245A" w:rsidP="00E6320C">
      <w:pPr>
        <w:pStyle w:val="ListBullet"/>
        <w:rPr>
          <w:rFonts w:ascii="Arial" w:hAnsi="Arial" w:cs="Arial"/>
          <w:sz w:val="24"/>
          <w:szCs w:val="24"/>
        </w:rPr>
      </w:pPr>
      <w:r w:rsidRPr="00687A08">
        <w:rPr>
          <w:rFonts w:ascii="Arial" w:hAnsi="Arial" w:cs="Arial"/>
          <w:sz w:val="24"/>
          <w:szCs w:val="24"/>
        </w:rPr>
        <w:t>STAG criteria</w:t>
      </w:r>
      <w:r w:rsidR="00B71D1E" w:rsidRPr="00687A08">
        <w:rPr>
          <w:rFonts w:ascii="Arial" w:hAnsi="Arial" w:cs="Arial"/>
          <w:sz w:val="24"/>
          <w:szCs w:val="24"/>
        </w:rPr>
        <w:t>;</w:t>
      </w:r>
    </w:p>
    <w:p w14:paraId="2EFBD4BE" w14:textId="3CE7C735" w:rsidR="00E6320C" w:rsidRPr="00687A08" w:rsidRDefault="00E6320C" w:rsidP="00E6320C">
      <w:pPr>
        <w:pStyle w:val="ListBullet"/>
        <w:rPr>
          <w:rFonts w:ascii="Arial" w:hAnsi="Arial" w:cs="Arial"/>
          <w:sz w:val="24"/>
          <w:szCs w:val="24"/>
        </w:rPr>
      </w:pPr>
      <w:r w:rsidRPr="00687A08">
        <w:rPr>
          <w:rFonts w:ascii="Arial" w:hAnsi="Arial" w:cs="Arial"/>
          <w:sz w:val="24"/>
          <w:szCs w:val="24"/>
        </w:rPr>
        <w:t>D</w:t>
      </w:r>
      <w:r w:rsidR="00F77243" w:rsidRPr="00687A08">
        <w:rPr>
          <w:rFonts w:ascii="Arial" w:hAnsi="Arial" w:cs="Arial"/>
          <w:sz w:val="24"/>
          <w:szCs w:val="24"/>
        </w:rPr>
        <w:t>eliverability criteria</w:t>
      </w:r>
      <w:r w:rsidR="00B71D1E" w:rsidRPr="00687A08">
        <w:rPr>
          <w:rFonts w:ascii="Arial" w:hAnsi="Arial" w:cs="Arial"/>
          <w:sz w:val="24"/>
          <w:szCs w:val="24"/>
        </w:rPr>
        <w:t>; and</w:t>
      </w:r>
      <w:r w:rsidR="00F77243" w:rsidRPr="00687A08">
        <w:rPr>
          <w:rFonts w:ascii="Arial" w:hAnsi="Arial" w:cs="Arial"/>
          <w:sz w:val="24"/>
          <w:szCs w:val="24"/>
        </w:rPr>
        <w:t xml:space="preserve"> </w:t>
      </w:r>
    </w:p>
    <w:p w14:paraId="55C65281" w14:textId="222BDBB6" w:rsidR="00E6320C" w:rsidRPr="00687A08" w:rsidRDefault="008F5023" w:rsidP="00E6320C">
      <w:pPr>
        <w:pStyle w:val="ListBullet"/>
        <w:rPr>
          <w:rFonts w:ascii="Arial" w:hAnsi="Arial" w:cs="Arial"/>
          <w:sz w:val="24"/>
          <w:szCs w:val="24"/>
        </w:rPr>
      </w:pPr>
      <w:r w:rsidRPr="00687A08">
        <w:rPr>
          <w:rFonts w:ascii="Arial" w:hAnsi="Arial" w:cs="Arial"/>
          <w:sz w:val="24"/>
          <w:szCs w:val="24"/>
        </w:rPr>
        <w:t>Statutory Impact A</w:t>
      </w:r>
      <w:r w:rsidR="00F77243" w:rsidRPr="00687A08">
        <w:rPr>
          <w:rFonts w:ascii="Arial" w:hAnsi="Arial" w:cs="Arial"/>
          <w:sz w:val="24"/>
          <w:szCs w:val="24"/>
        </w:rPr>
        <w:t>ssessment criteria</w:t>
      </w:r>
      <w:r w:rsidR="009475F2" w:rsidRPr="00687A08">
        <w:rPr>
          <w:rFonts w:ascii="Arial" w:hAnsi="Arial" w:cs="Arial"/>
          <w:sz w:val="24"/>
          <w:szCs w:val="24"/>
        </w:rPr>
        <w:t xml:space="preserve">. </w:t>
      </w:r>
    </w:p>
    <w:p w14:paraId="2B7AABF9" w14:textId="7FA12E5C" w:rsidR="009475F2" w:rsidRPr="001B7918" w:rsidRDefault="001B7918" w:rsidP="001B7918">
      <w:pPr>
        <w:pStyle w:val="ListBullet"/>
        <w:numPr>
          <w:ilvl w:val="0"/>
          <w:numId w:val="0"/>
        </w:numPr>
        <w:tabs>
          <w:tab w:val="left" w:pos="720"/>
        </w:tabs>
        <w:rPr>
          <w:rFonts w:ascii="Arial" w:hAnsi="Arial" w:cs="Arial"/>
          <w:sz w:val="24"/>
          <w:szCs w:val="24"/>
        </w:rPr>
      </w:pPr>
      <w:r>
        <w:rPr>
          <w:rFonts w:ascii="Arial" w:hAnsi="Arial" w:cs="Arial"/>
          <w:sz w:val="24"/>
          <w:szCs w:val="24"/>
        </w:rPr>
        <w:t>The seven-point assessment scale has been used to indicate the impact of the recommendation when considered under the ‘Low’ and ‘High’ Transport Behaviour Scenarios (which are described in Appendix F of the Technical Report).</w:t>
      </w:r>
    </w:p>
    <w:p w14:paraId="7066EE21" w14:textId="66ACC9DD" w:rsidR="009B5FBA" w:rsidRPr="00ED7113" w:rsidRDefault="009B5FBA" w:rsidP="0065476B">
      <w:pPr>
        <w:pStyle w:val="STPR2Heading2"/>
        <w:ind w:left="567" w:hanging="567"/>
        <w:rPr>
          <w:lang w:val="en-GB"/>
        </w:rPr>
      </w:pPr>
      <w:r w:rsidRPr="00ED7113">
        <w:rPr>
          <w:lang w:val="en-GB"/>
        </w:rPr>
        <w:t>Transport Planning Objectives</w:t>
      </w:r>
    </w:p>
    <w:p w14:paraId="36C402AC" w14:textId="3B1E78E5" w:rsidR="00B8131D" w:rsidRPr="00687A08" w:rsidRDefault="00D378E1" w:rsidP="00A231FB">
      <w:pPr>
        <w:pStyle w:val="STPR2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9C9C9" w:themeFill="accent3" w:themeFillTint="99"/>
      </w:pPr>
      <w:bookmarkStart w:id="7" w:name="_Toc96083524"/>
      <w:r w:rsidRPr="00687A08">
        <w:t xml:space="preserve">1. </w:t>
      </w:r>
      <w:r w:rsidR="007E14A7" w:rsidRPr="00687A08">
        <w:t>A sustainable strategic transport system that contributes significantly to the Scottish Government’s net-zero emissions target</w:t>
      </w:r>
    </w:p>
    <w:p w14:paraId="7901F4C1" w14:textId="3B4F7543" w:rsidR="00BF5DF5" w:rsidRPr="00687A08" w:rsidRDefault="0008470F" w:rsidP="00A231FB">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8" w:name="_Hlk96592861"/>
      <w:bookmarkEnd w:id="7"/>
      <w:r w:rsidRPr="0084425D">
        <w:rPr>
          <w:noProof/>
        </w:rPr>
        <w:drawing>
          <wp:inline distT="0" distB="0" distL="0" distR="0" wp14:anchorId="13C6B01B" wp14:editId="4A171DF9">
            <wp:extent cx="5720316" cy="449580"/>
            <wp:effectExtent l="0" t="0" r="0" b="7620"/>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24603" cy="449917"/>
                    </a:xfrm>
                    <a:prstGeom prst="rect">
                      <a:avLst/>
                    </a:prstGeom>
                    <a:noFill/>
                    <a:ln>
                      <a:noFill/>
                    </a:ln>
                  </pic:spPr>
                </pic:pic>
              </a:graphicData>
            </a:graphic>
          </wp:inline>
        </w:drawing>
      </w:r>
    </w:p>
    <w:bookmarkEnd w:id="8"/>
    <w:p w14:paraId="429F288E" w14:textId="4ECC268B" w:rsidR="00F836D4" w:rsidRPr="00687A08" w:rsidRDefault="00161C1C" w:rsidP="00A231FB">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"https://www.glasgow.gov.uk/councillorsandcommittees/viewSelectedDocument.asp?c=P62AFQDN0GNTNTT12U" \l ":~:text=9.7%20The%20cost%20of%20introducing,total%20of%20%C2%A34.35%20million" </w:instrText>
      </w:r>
      <w:r>
        <w:rPr>
          <w:rFonts w:ascii="Arial" w:hAnsi="Arial" w:cs="Arial"/>
          <w:sz w:val="24"/>
          <w:szCs w:val="24"/>
        </w:rPr>
        <w:fldChar w:fldCharType="separate"/>
      </w:r>
      <w:r w:rsidR="00F836D4" w:rsidRPr="00161C1C">
        <w:rPr>
          <w:rStyle w:val="Hyperlink"/>
          <w:rFonts w:ascii="Arial" w:hAnsi="Arial" w:cs="Arial"/>
          <w:sz w:val="24"/>
          <w:szCs w:val="24"/>
        </w:rPr>
        <w:t>The relationship between vehicle speed and air quality is complex and can be influenced by several factors</w:t>
      </w:r>
      <w:r>
        <w:rPr>
          <w:rFonts w:ascii="Arial" w:hAnsi="Arial" w:cs="Arial"/>
          <w:sz w:val="24"/>
          <w:szCs w:val="24"/>
        </w:rPr>
        <w:fldChar w:fldCharType="end"/>
      </w:r>
      <w:r w:rsidR="00F836D4" w:rsidRPr="00687A08">
        <w:rPr>
          <w:rFonts w:ascii="Arial" w:hAnsi="Arial" w:cs="Arial"/>
          <w:sz w:val="24"/>
          <w:szCs w:val="24"/>
        </w:rPr>
        <w:t>, including consistency of driving speed and road environment</w:t>
      </w:r>
      <w:r w:rsidR="008B241B">
        <w:rPr>
          <w:rFonts w:ascii="Arial" w:hAnsi="Arial" w:cs="Arial"/>
          <w:sz w:val="24"/>
          <w:szCs w:val="24"/>
          <w:vertAlign w:val="superscript"/>
        </w:rPr>
        <w:t xml:space="preserve"> </w:t>
      </w:r>
      <w:r w:rsidR="00F836D4" w:rsidRPr="00687A08">
        <w:rPr>
          <w:rFonts w:ascii="Arial" w:hAnsi="Arial" w:cs="Arial"/>
          <w:sz w:val="24"/>
          <w:szCs w:val="24"/>
        </w:rPr>
        <w:t xml:space="preserve">. However, </w:t>
      </w:r>
      <w:r w:rsidR="00445E33">
        <w:rPr>
          <w:rFonts w:ascii="Arial" w:hAnsi="Arial" w:cs="Arial"/>
          <w:sz w:val="24"/>
          <w:szCs w:val="24"/>
        </w:rPr>
        <w:t>as</w:t>
      </w:r>
      <w:r w:rsidR="00F836D4" w:rsidRPr="00687A08">
        <w:rPr>
          <w:rFonts w:ascii="Arial" w:hAnsi="Arial" w:cs="Arial"/>
          <w:sz w:val="24"/>
          <w:szCs w:val="24"/>
        </w:rPr>
        <w:t xml:space="preserve"> </w:t>
      </w:r>
      <w:hyperlink r:id="rId26" w:history="1">
        <w:r w:rsidR="00F836D4" w:rsidRPr="00161C1C">
          <w:rPr>
            <w:rStyle w:val="Hyperlink"/>
            <w:rFonts w:ascii="Arial" w:hAnsi="Arial" w:cs="Arial"/>
            <w:sz w:val="24"/>
            <w:szCs w:val="24"/>
          </w:rPr>
          <w:t>fear of road danger is the biggest deterrent to use of active modes</w:t>
        </w:r>
      </w:hyperlink>
      <w:r w:rsidR="008B241B">
        <w:rPr>
          <w:rFonts w:ascii="Arial" w:hAnsi="Arial" w:cs="Arial"/>
          <w:sz w:val="24"/>
          <w:szCs w:val="24"/>
          <w:vertAlign w:val="superscript"/>
        </w:rPr>
        <w:t xml:space="preserve"> </w:t>
      </w:r>
      <w:r w:rsidR="00F836D4" w:rsidRPr="00687A08">
        <w:rPr>
          <w:rFonts w:ascii="Arial" w:hAnsi="Arial" w:cs="Arial"/>
          <w:sz w:val="24"/>
          <w:szCs w:val="24"/>
        </w:rPr>
        <w:t>, measures to reduce traffic speed are likely to have a positive impact on the share of trips made by walking, wheeling and cycling, contributing to a reduction in vehicle emissions.</w:t>
      </w:r>
    </w:p>
    <w:p w14:paraId="66EF2371" w14:textId="6CC98E74" w:rsidR="00D17942" w:rsidRPr="00687A08" w:rsidRDefault="006F5984" w:rsidP="00A231FB">
      <w:pPr>
        <w:pBdr>
          <w:top w:val="single" w:sz="4" w:space="1" w:color="auto"/>
          <w:left w:val="single" w:sz="4" w:space="4" w:color="auto"/>
          <w:bottom w:val="single" w:sz="4" w:space="1" w:color="auto"/>
          <w:right w:val="single" w:sz="4" w:space="4" w:color="auto"/>
        </w:pBdr>
        <w:spacing w:after="120"/>
        <w:rPr>
          <w:rFonts w:ascii="Arial" w:hAnsi="Arial" w:cs="Arial"/>
          <w:sz w:val="24"/>
          <w:szCs w:val="24"/>
        </w:rPr>
      </w:pPr>
      <w:r>
        <w:rPr>
          <w:rFonts w:ascii="Arial" w:hAnsi="Arial" w:cs="Arial"/>
          <w:sz w:val="24"/>
          <w:szCs w:val="24"/>
        </w:rPr>
        <w:t>This recommendation is therefore expected to have a minor positive impact on this objective in both Low and High scenarios</w:t>
      </w:r>
      <w:r>
        <w:rPr>
          <w:rFonts w:ascii="Arial" w:eastAsia="Courier New" w:hAnsi="Arial" w:cs="Arial"/>
          <w:sz w:val="24"/>
          <w:szCs w:val="24"/>
          <w:lang w:eastAsia="en-US"/>
        </w:rPr>
        <w:t>.</w:t>
      </w:r>
    </w:p>
    <w:p w14:paraId="0DC7FE4C" w14:textId="51839E69" w:rsidR="00BF5DF5" w:rsidRPr="00687A08" w:rsidRDefault="00BF5DF5">
      <w:pPr>
        <w:rPr>
          <w:rFonts w:ascii="Arial" w:eastAsia="Courier New" w:hAnsi="Arial" w:cs="Arial"/>
          <w:sz w:val="24"/>
          <w:szCs w:val="24"/>
          <w:lang w:eastAsia="en-US"/>
        </w:rPr>
      </w:pPr>
    </w:p>
    <w:p w14:paraId="7E4E1BC0" w14:textId="4F88ED51" w:rsidR="009475F2" w:rsidRPr="00687A08" w:rsidRDefault="00F8615A" w:rsidP="00A231FB">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687A08">
        <w:t xml:space="preserve">2. </w:t>
      </w:r>
      <w:r w:rsidR="009475F2" w:rsidRPr="00687A08">
        <w:t>An inclusive strategic transport system that improves the affordability and accessibility of public transport</w:t>
      </w:r>
    </w:p>
    <w:p w14:paraId="690CAFED" w14:textId="4F7088A5" w:rsidR="006A2046" w:rsidRPr="00687A08" w:rsidRDefault="00891996" w:rsidP="00A231FB">
      <w:pPr>
        <w:pBdr>
          <w:top w:val="single" w:sz="4" w:space="1" w:color="auto"/>
          <w:left w:val="single" w:sz="4" w:space="4" w:color="auto"/>
          <w:bottom w:val="single" w:sz="4" w:space="1" w:color="auto"/>
          <w:right w:val="single" w:sz="4" w:space="4" w:color="auto"/>
        </w:pBdr>
        <w:rPr>
          <w:rFonts w:ascii="Arial" w:hAnsi="Arial" w:cs="Arial"/>
          <w:sz w:val="24"/>
          <w:szCs w:val="24"/>
        </w:rPr>
      </w:pPr>
      <w:r w:rsidRPr="0084425D">
        <w:rPr>
          <w:noProof/>
        </w:rPr>
        <w:drawing>
          <wp:inline distT="0" distB="0" distL="0" distR="0" wp14:anchorId="2B371435" wp14:editId="04AA6CFD">
            <wp:extent cx="5699051" cy="449556"/>
            <wp:effectExtent l="0" t="0" r="0" b="8255"/>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8638" cy="451101"/>
                    </a:xfrm>
                    <a:prstGeom prst="rect">
                      <a:avLst/>
                    </a:prstGeom>
                    <a:noFill/>
                    <a:ln>
                      <a:noFill/>
                    </a:ln>
                  </pic:spPr>
                </pic:pic>
              </a:graphicData>
            </a:graphic>
          </wp:inline>
        </w:drawing>
      </w:r>
    </w:p>
    <w:p w14:paraId="063F4CE0" w14:textId="518B4812" w:rsidR="00ED2480" w:rsidRPr="00687A08" w:rsidRDefault="00487236" w:rsidP="00A231FB">
      <w:pPr>
        <w:pBdr>
          <w:top w:val="single" w:sz="4" w:space="1" w:color="auto"/>
          <w:left w:val="single" w:sz="4" w:space="4" w:color="auto"/>
          <w:bottom w:val="single" w:sz="4" w:space="1" w:color="auto"/>
          <w:right w:val="single" w:sz="4" w:space="4" w:color="auto"/>
        </w:pBdr>
        <w:rPr>
          <w:rFonts w:ascii="Arial" w:hAnsi="Arial" w:cs="Arial"/>
          <w:sz w:val="24"/>
          <w:szCs w:val="24"/>
        </w:rPr>
      </w:pPr>
      <w:hyperlink r:id="rId27" w:history="1">
        <w:r w:rsidR="00ED2480" w:rsidRPr="00726EA5">
          <w:rPr>
            <w:rStyle w:val="Hyperlink"/>
            <w:rFonts w:ascii="Arial" w:hAnsi="Arial" w:cs="Arial"/>
            <w:sz w:val="24"/>
            <w:szCs w:val="24"/>
          </w:rPr>
          <w:t>The introduction of 20mph schemes can support increased active travel</w:t>
        </w:r>
      </w:hyperlink>
      <w:r w:rsidR="008B241B">
        <w:rPr>
          <w:rFonts w:ascii="Arial" w:hAnsi="Arial" w:cs="Arial"/>
          <w:sz w:val="24"/>
          <w:szCs w:val="24"/>
          <w:vertAlign w:val="superscript"/>
        </w:rPr>
        <w:t xml:space="preserve"> </w:t>
      </w:r>
      <w:r w:rsidR="00015FFF">
        <w:rPr>
          <w:rFonts w:ascii="Arial" w:hAnsi="Arial" w:cs="Arial"/>
          <w:sz w:val="24"/>
          <w:szCs w:val="24"/>
        </w:rPr>
        <w:t>, the most affordable and accessible modes for many people, and</w:t>
      </w:r>
      <w:r w:rsidR="00ED2480" w:rsidRPr="00687A08">
        <w:rPr>
          <w:rFonts w:ascii="Arial" w:hAnsi="Arial" w:cs="Arial"/>
          <w:sz w:val="24"/>
          <w:szCs w:val="24"/>
        </w:rPr>
        <w:t xml:space="preserve"> which in turn can make access to public transport more inclusive. </w:t>
      </w:r>
      <w:hyperlink r:id="rId28" w:history="1">
        <w:r w:rsidR="00ED2480" w:rsidRPr="002C4763">
          <w:rPr>
            <w:rStyle w:val="Hyperlink"/>
            <w:rFonts w:ascii="Arial" w:hAnsi="Arial" w:cs="Arial"/>
            <w:sz w:val="24"/>
            <w:szCs w:val="24"/>
          </w:rPr>
          <w:t>Benefits arise especially for those for which road danger</w:t>
        </w:r>
        <w:r w:rsidR="00ED2480" w:rsidRPr="005C1670">
          <w:rPr>
            <w:rStyle w:val="Hyperlink"/>
            <w:rFonts w:ascii="Arial" w:hAnsi="Arial" w:cs="Arial"/>
            <w:sz w:val="24"/>
            <w:szCs w:val="24"/>
          </w:rPr>
          <w:t xml:space="preserve"> is the biggest deterrent</w:t>
        </w:r>
      </w:hyperlink>
      <w:r w:rsidR="00ED2480" w:rsidRPr="00687A08">
        <w:rPr>
          <w:rFonts w:ascii="Arial" w:hAnsi="Arial" w:cs="Arial"/>
          <w:sz w:val="24"/>
          <w:szCs w:val="24"/>
        </w:rPr>
        <w:t>, in particular older people, disabled people and children</w:t>
      </w:r>
      <w:r w:rsidR="008B241B">
        <w:rPr>
          <w:rFonts w:ascii="Arial" w:hAnsi="Arial" w:cs="Arial"/>
          <w:sz w:val="24"/>
          <w:szCs w:val="24"/>
          <w:vertAlign w:val="superscript"/>
        </w:rPr>
        <w:t xml:space="preserve"> </w:t>
      </w:r>
      <w:r w:rsidR="00ED2480" w:rsidRPr="00687A08">
        <w:rPr>
          <w:rFonts w:ascii="Arial" w:hAnsi="Arial" w:cs="Arial"/>
          <w:sz w:val="24"/>
          <w:szCs w:val="24"/>
        </w:rPr>
        <w:t>.</w:t>
      </w:r>
    </w:p>
    <w:p w14:paraId="463CF495" w14:textId="38A8C64F" w:rsidR="00E21263" w:rsidRPr="00687A08" w:rsidRDefault="00487236" w:rsidP="00A231FB">
      <w:pPr>
        <w:pBdr>
          <w:top w:val="single" w:sz="4" w:space="1" w:color="auto"/>
          <w:left w:val="single" w:sz="4" w:space="4" w:color="auto"/>
          <w:bottom w:val="single" w:sz="4" w:space="1" w:color="auto"/>
          <w:right w:val="single" w:sz="4" w:space="4" w:color="auto"/>
        </w:pBdr>
        <w:rPr>
          <w:rFonts w:ascii="Arial" w:hAnsi="Arial" w:cs="Arial"/>
          <w:sz w:val="24"/>
          <w:szCs w:val="24"/>
        </w:rPr>
      </w:pPr>
      <w:hyperlink r:id="rId29" w:history="1">
        <w:r w:rsidR="00ED2480" w:rsidRPr="002C4763">
          <w:rPr>
            <w:rStyle w:val="Hyperlink"/>
            <w:rFonts w:ascii="Arial" w:hAnsi="Arial" w:cs="Arial"/>
            <w:sz w:val="24"/>
            <w:szCs w:val="24"/>
          </w:rPr>
          <w:t>Evidence from 20mph scheme implementation in Portsmouth shows that individuals increased their levels walking, cycling and public transport use in areas with the 20mph limits</w:t>
        </w:r>
      </w:hyperlink>
      <w:r w:rsidR="008B241B">
        <w:rPr>
          <w:rFonts w:ascii="Arial" w:hAnsi="Arial" w:cs="Arial"/>
          <w:sz w:val="24"/>
          <w:szCs w:val="24"/>
          <w:vertAlign w:val="superscript"/>
        </w:rPr>
        <w:t xml:space="preserve"> </w:t>
      </w:r>
      <w:r w:rsidR="00ED2480" w:rsidRPr="00687A08">
        <w:rPr>
          <w:rFonts w:ascii="Arial" w:hAnsi="Arial" w:cs="Arial"/>
          <w:sz w:val="24"/>
          <w:szCs w:val="24"/>
        </w:rPr>
        <w:t>.</w:t>
      </w:r>
    </w:p>
    <w:p w14:paraId="7FA76A2B" w14:textId="2CC831FF" w:rsidR="0009388E" w:rsidRPr="00687A08" w:rsidRDefault="0009388E" w:rsidP="00A231FB">
      <w:pPr>
        <w:pBdr>
          <w:top w:val="single" w:sz="4" w:space="1" w:color="auto"/>
          <w:left w:val="single" w:sz="4" w:space="4" w:color="auto"/>
          <w:bottom w:val="single" w:sz="4" w:space="1" w:color="auto"/>
          <w:right w:val="single" w:sz="4" w:space="4" w:color="auto"/>
        </w:pBdr>
        <w:rPr>
          <w:rFonts w:ascii="Arial" w:hAnsi="Arial" w:cs="Arial"/>
          <w:sz w:val="24"/>
          <w:szCs w:val="24"/>
        </w:rPr>
      </w:pPr>
      <w:r w:rsidRPr="00687A08">
        <w:rPr>
          <w:rFonts w:ascii="Arial" w:hAnsi="Arial" w:cs="Arial"/>
          <w:sz w:val="24"/>
          <w:szCs w:val="24"/>
        </w:rPr>
        <w:lastRenderedPageBreak/>
        <w:t>This recommendation is therefore expected to have a minor positive impact on this objective in both Low and High scenarios.</w:t>
      </w:r>
    </w:p>
    <w:p w14:paraId="1048931D" w14:textId="77777777" w:rsidR="00F84A00" w:rsidRPr="00687A08" w:rsidRDefault="00F84A00" w:rsidP="00F84A00">
      <w:pPr>
        <w:rPr>
          <w:rFonts w:ascii="Arial" w:eastAsia="Courier New" w:hAnsi="Arial" w:cs="Arial"/>
          <w:sz w:val="24"/>
          <w:szCs w:val="24"/>
          <w:lang w:eastAsia="en-US"/>
        </w:rPr>
      </w:pPr>
    </w:p>
    <w:p w14:paraId="1B60A762" w14:textId="4562CF4B" w:rsidR="009475F2" w:rsidRPr="00687A08" w:rsidRDefault="00F84A00" w:rsidP="00A231FB">
      <w:pPr>
        <w:pStyle w:val="STPR2Heading3"/>
        <w:pBdr>
          <w:top w:val="single" w:sz="4" w:space="1" w:color="auto"/>
          <w:left w:val="single" w:sz="4" w:space="4" w:color="auto"/>
          <w:bottom w:val="single" w:sz="4" w:space="0" w:color="auto"/>
          <w:right w:val="single" w:sz="4" w:space="4" w:color="auto"/>
        </w:pBdr>
        <w:shd w:val="clear" w:color="auto" w:fill="C9C9C9" w:themeFill="accent3" w:themeFillTint="99"/>
      </w:pPr>
      <w:r w:rsidRPr="00687A08">
        <w:t xml:space="preserve">3. </w:t>
      </w:r>
      <w:r w:rsidR="009475F2" w:rsidRPr="00687A08">
        <w:t>A cohesive strategic transport system that enhances communities as places, supporting health and wellbeing</w:t>
      </w:r>
    </w:p>
    <w:p w14:paraId="223C7716" w14:textId="1C957808" w:rsidR="00896640" w:rsidRPr="00687A08" w:rsidRDefault="00896640" w:rsidP="00A231FB">
      <w:pPr>
        <w:pStyle w:val="STPR2BodyText"/>
        <w:pBdr>
          <w:top w:val="single" w:sz="4" w:space="1" w:color="auto"/>
          <w:left w:val="single" w:sz="4" w:space="4" w:color="auto"/>
          <w:bottom w:val="single" w:sz="4" w:space="0" w:color="auto"/>
          <w:right w:val="single" w:sz="4" w:space="4" w:color="auto"/>
        </w:pBdr>
        <w:rPr>
          <w:szCs w:val="24"/>
        </w:rPr>
      </w:pPr>
      <w:r w:rsidRPr="0084425D">
        <w:rPr>
          <w:noProof/>
        </w:rPr>
        <w:drawing>
          <wp:inline distT="0" distB="0" distL="0" distR="0" wp14:anchorId="2D2A9071" wp14:editId="0F92C995">
            <wp:extent cx="5699051" cy="6096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04665" cy="610200"/>
                    </a:xfrm>
                    <a:prstGeom prst="rect">
                      <a:avLst/>
                    </a:prstGeom>
                    <a:noFill/>
                    <a:ln>
                      <a:noFill/>
                    </a:ln>
                  </pic:spPr>
                </pic:pic>
              </a:graphicData>
            </a:graphic>
          </wp:inline>
        </w:drawing>
      </w:r>
    </w:p>
    <w:p w14:paraId="009291D0" w14:textId="39E9305F" w:rsidR="005A69E4" w:rsidRPr="00687A08" w:rsidRDefault="00487236" w:rsidP="00A231FB">
      <w:pPr>
        <w:pStyle w:val="STPR2BodyText"/>
        <w:pBdr>
          <w:top w:val="single" w:sz="4" w:space="1" w:color="auto"/>
          <w:left w:val="single" w:sz="4" w:space="4" w:color="auto"/>
          <w:bottom w:val="single" w:sz="4" w:space="0" w:color="auto"/>
          <w:right w:val="single" w:sz="4" w:space="4" w:color="auto"/>
        </w:pBdr>
        <w:rPr>
          <w:szCs w:val="24"/>
        </w:rPr>
      </w:pPr>
      <w:hyperlink r:id="rId31" w:history="1">
        <w:r w:rsidR="005A69E4" w:rsidRPr="002C4763">
          <w:rPr>
            <w:rStyle w:val="Hyperlink"/>
            <w:szCs w:val="24"/>
          </w:rPr>
          <w:t>Evidence suggests that 20mph schemes in urban areas can positively enhance communities and neighbourhoods</w:t>
        </w:r>
      </w:hyperlink>
      <w:r w:rsidR="005A69E4" w:rsidRPr="00687A08">
        <w:rPr>
          <w:szCs w:val="24"/>
        </w:rPr>
        <w:t xml:space="preserve"> and can have a positive impact on the quality of life</w:t>
      </w:r>
      <w:r w:rsidR="008B241B">
        <w:rPr>
          <w:szCs w:val="24"/>
          <w:vertAlign w:val="superscript"/>
        </w:rPr>
        <w:t xml:space="preserve"> </w:t>
      </w:r>
      <w:r w:rsidR="005A69E4" w:rsidRPr="00687A08">
        <w:rPr>
          <w:szCs w:val="24"/>
        </w:rPr>
        <w:t xml:space="preserve">.  </w:t>
      </w:r>
    </w:p>
    <w:p w14:paraId="46A344C8" w14:textId="6134CD9F" w:rsidR="005A69E4" w:rsidRPr="00687A08" w:rsidRDefault="00487236" w:rsidP="00A231FB">
      <w:pPr>
        <w:pStyle w:val="STPR2BodyText"/>
        <w:pBdr>
          <w:top w:val="single" w:sz="4" w:space="1" w:color="auto"/>
          <w:left w:val="single" w:sz="4" w:space="4" w:color="auto"/>
          <w:bottom w:val="single" w:sz="4" w:space="0" w:color="auto"/>
          <w:right w:val="single" w:sz="4" w:space="4" w:color="auto"/>
        </w:pBdr>
        <w:rPr>
          <w:szCs w:val="24"/>
        </w:rPr>
      </w:pPr>
      <w:hyperlink r:id="rId32" w:history="1">
        <w:r w:rsidR="005A69E4" w:rsidRPr="002C4763">
          <w:rPr>
            <w:rStyle w:val="Hyperlink"/>
            <w:szCs w:val="24"/>
          </w:rPr>
          <w:t>The main barrier to active travel is road danger</w:t>
        </w:r>
      </w:hyperlink>
      <w:r w:rsidR="005A69E4" w:rsidRPr="00687A08">
        <w:rPr>
          <w:szCs w:val="24"/>
        </w:rPr>
        <w:t>, and a reduction in local road speeds can be an important motivator to taking up walking, wheeling and cycling</w:t>
      </w:r>
      <w:r w:rsidR="008B241B">
        <w:rPr>
          <w:szCs w:val="24"/>
          <w:vertAlign w:val="superscript"/>
        </w:rPr>
        <w:t xml:space="preserve"> </w:t>
      </w:r>
      <w:r w:rsidR="005A69E4" w:rsidRPr="00687A08">
        <w:rPr>
          <w:szCs w:val="24"/>
        </w:rPr>
        <w:t xml:space="preserve">. </w:t>
      </w:r>
      <w:hyperlink r:id="rId33" w:history="1">
        <w:r w:rsidR="005A69E4" w:rsidRPr="002C4763">
          <w:rPr>
            <w:rStyle w:val="Hyperlink"/>
            <w:szCs w:val="24"/>
          </w:rPr>
          <w:t>Active travel is good for health</w:t>
        </w:r>
        <w:r w:rsidR="003710A1" w:rsidRPr="005C1670">
          <w:rPr>
            <w:rStyle w:val="Hyperlink"/>
            <w:szCs w:val="24"/>
          </w:rPr>
          <w:t xml:space="preserve"> and wellbeing</w:t>
        </w:r>
      </w:hyperlink>
      <w:r w:rsidR="005A69E4" w:rsidRPr="00687A08">
        <w:rPr>
          <w:szCs w:val="24"/>
        </w:rPr>
        <w:t>, helping to reduce the risk of chronic conditions and mitigate health inequalities</w:t>
      </w:r>
      <w:r w:rsidR="008B241B">
        <w:rPr>
          <w:szCs w:val="24"/>
          <w:vertAlign w:val="superscript"/>
        </w:rPr>
        <w:t xml:space="preserve"> </w:t>
      </w:r>
      <w:r w:rsidR="005A69E4" w:rsidRPr="00687A08">
        <w:rPr>
          <w:szCs w:val="24"/>
        </w:rPr>
        <w:t xml:space="preserve">. </w:t>
      </w:r>
      <w:hyperlink r:id="rId34" w:history="1">
        <w:r w:rsidR="005A69E4" w:rsidRPr="005C1670">
          <w:rPr>
            <w:rStyle w:val="Hyperlink"/>
            <w:szCs w:val="24"/>
          </w:rPr>
          <w:t>Therefore, there are likely health</w:t>
        </w:r>
        <w:r w:rsidR="00BD3265" w:rsidRPr="005C1670">
          <w:rPr>
            <w:rStyle w:val="Hyperlink"/>
            <w:szCs w:val="24"/>
          </w:rPr>
          <w:t xml:space="preserve"> and wellbeing</w:t>
        </w:r>
        <w:r w:rsidR="005A69E4" w:rsidRPr="005C1670">
          <w:rPr>
            <w:rStyle w:val="Hyperlink"/>
            <w:szCs w:val="24"/>
          </w:rPr>
          <w:t xml:space="preserve"> benefits arising from the implementation of</w:t>
        </w:r>
        <w:r w:rsidR="00BC4F97" w:rsidRPr="005C1670">
          <w:rPr>
            <w:rStyle w:val="Hyperlink"/>
            <w:szCs w:val="24"/>
          </w:rPr>
          <w:t xml:space="preserve"> effective</w:t>
        </w:r>
        <w:r w:rsidR="005A69E4" w:rsidRPr="005C1670">
          <w:rPr>
            <w:rStyle w:val="Hyperlink"/>
            <w:szCs w:val="24"/>
          </w:rPr>
          <w:t xml:space="preserve"> 20mph schemes</w:t>
        </w:r>
      </w:hyperlink>
      <w:r w:rsidR="005A69E4" w:rsidRPr="00687A08">
        <w:rPr>
          <w:szCs w:val="24"/>
        </w:rPr>
        <w:t xml:space="preserve">, with </w:t>
      </w:r>
      <w:r w:rsidR="005C1670" w:rsidRPr="00BA6779">
        <w:t>lower road speeds</w:t>
      </w:r>
      <w:r w:rsidR="005A69E4" w:rsidRPr="00687A08">
        <w:rPr>
          <w:szCs w:val="24"/>
        </w:rPr>
        <w:t xml:space="preserve"> encouraging more people to walk and cycle</w:t>
      </w:r>
      <w:r w:rsidR="008B241B">
        <w:rPr>
          <w:szCs w:val="24"/>
          <w:vertAlign w:val="superscript"/>
        </w:rPr>
        <w:t xml:space="preserve"> </w:t>
      </w:r>
      <w:r w:rsidR="005A69E4" w:rsidRPr="00687A08">
        <w:rPr>
          <w:szCs w:val="24"/>
        </w:rPr>
        <w:t>.</w:t>
      </w:r>
      <w:r w:rsidR="005912FA" w:rsidRPr="00687A08">
        <w:rPr>
          <w:szCs w:val="24"/>
        </w:rPr>
        <w:t xml:space="preserve"> The measures may also, by increasing the number of people out and about within their communities, make a positive contribution to places.</w:t>
      </w:r>
    </w:p>
    <w:p w14:paraId="12EEFF72" w14:textId="0CC2047D" w:rsidR="0009388E" w:rsidRPr="00687A08" w:rsidRDefault="0009388E" w:rsidP="00A231FB">
      <w:pPr>
        <w:pStyle w:val="STPR2BodyText"/>
        <w:pBdr>
          <w:top w:val="single" w:sz="4" w:space="1" w:color="auto"/>
          <w:left w:val="single" w:sz="4" w:space="4" w:color="auto"/>
          <w:bottom w:val="single" w:sz="4" w:space="0" w:color="auto"/>
          <w:right w:val="single" w:sz="4" w:space="4" w:color="auto"/>
        </w:pBdr>
        <w:rPr>
          <w:szCs w:val="24"/>
        </w:rPr>
      </w:pPr>
      <w:r w:rsidRPr="00687A08">
        <w:rPr>
          <w:szCs w:val="24"/>
        </w:rPr>
        <w:t xml:space="preserve">This recommendation is therefore expected to have a </w:t>
      </w:r>
      <w:r w:rsidR="00F63A35" w:rsidRPr="00687A08">
        <w:rPr>
          <w:szCs w:val="24"/>
        </w:rPr>
        <w:t>major</w:t>
      </w:r>
      <w:r w:rsidRPr="00687A08">
        <w:rPr>
          <w:szCs w:val="24"/>
        </w:rPr>
        <w:t xml:space="preserve"> positive impact on this objective in both Low and High scenarios.</w:t>
      </w:r>
    </w:p>
    <w:p w14:paraId="425DD008" w14:textId="77777777" w:rsidR="00F84A00" w:rsidRPr="00687A08" w:rsidRDefault="00F84A00" w:rsidP="00F84A00">
      <w:pPr>
        <w:rPr>
          <w:rFonts w:ascii="Arial" w:eastAsia="Courier New" w:hAnsi="Arial" w:cs="Arial"/>
          <w:sz w:val="24"/>
          <w:szCs w:val="24"/>
          <w:lang w:eastAsia="en-US"/>
        </w:rPr>
      </w:pPr>
    </w:p>
    <w:p w14:paraId="323974C2" w14:textId="56F7A413" w:rsidR="009475F2" w:rsidRPr="00687A08" w:rsidRDefault="003B0FFA" w:rsidP="00A231FB">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687A08">
        <w:t xml:space="preserve">4. </w:t>
      </w:r>
      <w:r w:rsidR="009475F2" w:rsidRPr="00687A08">
        <w:t>An integrated strategic transport system that contributes towards sustainable inclusive growth in Scotland</w:t>
      </w:r>
    </w:p>
    <w:p w14:paraId="0D32BB7A" w14:textId="70CE1DD8" w:rsidR="00C9486F" w:rsidRPr="00687A08" w:rsidRDefault="00062B0A" w:rsidP="00A231FB">
      <w:pPr>
        <w:pBdr>
          <w:top w:val="single" w:sz="4" w:space="1" w:color="auto"/>
          <w:left w:val="single" w:sz="4" w:space="4" w:color="auto"/>
          <w:bottom w:val="single" w:sz="4" w:space="1" w:color="auto"/>
          <w:right w:val="single" w:sz="4" w:space="4" w:color="auto"/>
        </w:pBdr>
        <w:rPr>
          <w:rFonts w:ascii="Arial" w:hAnsi="Arial" w:cs="Arial"/>
          <w:sz w:val="24"/>
          <w:szCs w:val="24"/>
        </w:rPr>
      </w:pPr>
      <w:r w:rsidRPr="0084425D">
        <w:rPr>
          <w:noProof/>
        </w:rPr>
        <w:drawing>
          <wp:inline distT="0" distB="0" distL="0" distR="0" wp14:anchorId="3F60DC8B" wp14:editId="74C3A31D">
            <wp:extent cx="5730949" cy="449580"/>
            <wp:effectExtent l="0" t="0" r="3175" b="762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4358" cy="449847"/>
                    </a:xfrm>
                    <a:prstGeom prst="rect">
                      <a:avLst/>
                    </a:prstGeom>
                    <a:noFill/>
                    <a:ln>
                      <a:noFill/>
                    </a:ln>
                  </pic:spPr>
                </pic:pic>
              </a:graphicData>
            </a:graphic>
          </wp:inline>
        </w:drawing>
      </w:r>
    </w:p>
    <w:p w14:paraId="14E94213" w14:textId="23139DA4" w:rsidR="00891996" w:rsidRPr="00687A08" w:rsidRDefault="00891996" w:rsidP="00A231FB">
      <w:pPr>
        <w:pBdr>
          <w:top w:val="single" w:sz="4" w:space="1" w:color="auto"/>
          <w:left w:val="single" w:sz="4" w:space="4" w:color="auto"/>
          <w:bottom w:val="single" w:sz="4" w:space="1" w:color="auto"/>
          <w:right w:val="single" w:sz="4" w:space="4" w:color="auto"/>
        </w:pBdr>
        <w:rPr>
          <w:rFonts w:ascii="Arial" w:hAnsi="Arial" w:cs="Arial"/>
          <w:sz w:val="24"/>
          <w:szCs w:val="24"/>
        </w:rPr>
      </w:pPr>
      <w:r w:rsidRPr="00687A08">
        <w:rPr>
          <w:rFonts w:ascii="Arial" w:hAnsi="Arial" w:cs="Arial"/>
          <w:sz w:val="24"/>
          <w:szCs w:val="24"/>
        </w:rPr>
        <w:t xml:space="preserve">20mph schemes can positively impact sustainable and inclusive growth in Scotland by reducing the number of traffic accidents and associated </w:t>
      </w:r>
      <w:r w:rsidR="003356A2" w:rsidRPr="00687A08">
        <w:rPr>
          <w:rFonts w:ascii="Arial" w:hAnsi="Arial" w:cs="Arial"/>
          <w:sz w:val="24"/>
          <w:szCs w:val="24"/>
        </w:rPr>
        <w:t>casualties</w:t>
      </w:r>
      <w:r w:rsidRPr="00687A08">
        <w:rPr>
          <w:rFonts w:ascii="Arial" w:hAnsi="Arial" w:cs="Arial"/>
          <w:sz w:val="24"/>
          <w:szCs w:val="24"/>
        </w:rPr>
        <w:t xml:space="preserve"> in urban areas. </w:t>
      </w:r>
      <w:hyperlink r:id="rId35" w:history="1">
        <w:r w:rsidRPr="005C1670">
          <w:rPr>
            <w:rStyle w:val="Hyperlink"/>
            <w:rFonts w:ascii="Arial" w:hAnsi="Arial" w:cs="Arial"/>
            <w:sz w:val="24"/>
            <w:szCs w:val="24"/>
          </w:rPr>
          <w:t>It is estimated that the value of accident and causality prevention based on 20mph speed reduction in Scotland could be between £27.1 million and £39.9 million annually</w:t>
        </w:r>
      </w:hyperlink>
      <w:r w:rsidR="008B241B">
        <w:rPr>
          <w:rFonts w:ascii="Arial" w:hAnsi="Arial" w:cs="Arial"/>
          <w:sz w:val="24"/>
          <w:szCs w:val="24"/>
          <w:vertAlign w:val="superscript"/>
        </w:rPr>
        <w:t xml:space="preserve"> </w:t>
      </w:r>
      <w:r w:rsidRPr="00687A08">
        <w:rPr>
          <w:rFonts w:ascii="Arial" w:hAnsi="Arial" w:cs="Arial"/>
          <w:sz w:val="24"/>
          <w:szCs w:val="24"/>
        </w:rPr>
        <w:t>.</w:t>
      </w:r>
    </w:p>
    <w:p w14:paraId="606B9922" w14:textId="21997C84" w:rsidR="00F84A00" w:rsidRPr="00687A08" w:rsidRDefault="00F84A00" w:rsidP="00A231FB">
      <w:pPr>
        <w:pBdr>
          <w:top w:val="single" w:sz="4" w:space="1" w:color="auto"/>
          <w:left w:val="single" w:sz="4" w:space="4" w:color="auto"/>
          <w:bottom w:val="single" w:sz="4" w:space="1" w:color="auto"/>
          <w:right w:val="single" w:sz="4" w:space="4" w:color="auto"/>
        </w:pBdr>
        <w:rPr>
          <w:rFonts w:ascii="Arial" w:hAnsi="Arial" w:cs="Arial"/>
          <w:sz w:val="24"/>
          <w:szCs w:val="24"/>
        </w:rPr>
      </w:pPr>
      <w:r w:rsidRPr="00687A08">
        <w:rPr>
          <w:rFonts w:ascii="Arial" w:hAnsi="Arial" w:cs="Arial"/>
          <w:sz w:val="24"/>
          <w:szCs w:val="24"/>
        </w:rPr>
        <w:t>This recommendation is therefore expected to have a minor positive impact on this objective in both Low and High scenarios.</w:t>
      </w:r>
    </w:p>
    <w:p w14:paraId="75C1579E" w14:textId="77777777" w:rsidR="00E21263" w:rsidRDefault="00E21263" w:rsidP="0065476B">
      <w:pPr>
        <w:rPr>
          <w:rFonts w:ascii="Arial" w:eastAsia="Courier New" w:hAnsi="Arial" w:cs="Arial"/>
          <w:sz w:val="24"/>
          <w:szCs w:val="24"/>
          <w:lang w:eastAsia="en-US"/>
        </w:rPr>
      </w:pPr>
    </w:p>
    <w:p w14:paraId="3E8C0AFE" w14:textId="77777777" w:rsidR="008B241B" w:rsidRDefault="008B241B" w:rsidP="0065476B">
      <w:pPr>
        <w:rPr>
          <w:rFonts w:ascii="Arial" w:eastAsia="Courier New" w:hAnsi="Arial" w:cs="Arial"/>
          <w:sz w:val="24"/>
          <w:szCs w:val="24"/>
          <w:lang w:eastAsia="en-US"/>
        </w:rPr>
      </w:pPr>
    </w:p>
    <w:p w14:paraId="7FD02FA5" w14:textId="77777777" w:rsidR="008B241B" w:rsidRDefault="008B241B" w:rsidP="0065476B">
      <w:pPr>
        <w:rPr>
          <w:rFonts w:ascii="Arial" w:eastAsia="Courier New" w:hAnsi="Arial" w:cs="Arial"/>
          <w:sz w:val="24"/>
          <w:szCs w:val="24"/>
          <w:lang w:eastAsia="en-US"/>
        </w:rPr>
      </w:pPr>
    </w:p>
    <w:p w14:paraId="2E90C15E" w14:textId="77777777" w:rsidR="008B241B" w:rsidRPr="00687A08" w:rsidRDefault="008B241B" w:rsidP="0065476B">
      <w:pPr>
        <w:rPr>
          <w:rFonts w:ascii="Arial" w:eastAsia="Courier New" w:hAnsi="Arial" w:cs="Arial"/>
          <w:sz w:val="24"/>
          <w:szCs w:val="24"/>
          <w:lang w:eastAsia="en-US"/>
        </w:rPr>
      </w:pPr>
    </w:p>
    <w:p w14:paraId="6C633730" w14:textId="4C2F1540" w:rsidR="009475F2" w:rsidRPr="00687A08" w:rsidRDefault="003B0FFA" w:rsidP="00A231FB">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687A08">
        <w:lastRenderedPageBreak/>
        <w:t xml:space="preserve">5. </w:t>
      </w:r>
      <w:bookmarkStart w:id="9" w:name="_Hlk96067281"/>
      <w:r w:rsidR="009475F2" w:rsidRPr="00687A08">
        <w:t>A reliable and resilient strategic transport system that is safe and secure for users</w:t>
      </w:r>
    </w:p>
    <w:bookmarkEnd w:id="9"/>
    <w:p w14:paraId="51455A53" w14:textId="1869D2A6" w:rsidR="006A2046" w:rsidRPr="00687A08" w:rsidRDefault="008973EB" w:rsidP="00A231FB">
      <w:pPr>
        <w:pBdr>
          <w:top w:val="single" w:sz="4" w:space="1" w:color="auto"/>
          <w:left w:val="single" w:sz="4" w:space="4" w:color="auto"/>
          <w:bottom w:val="single" w:sz="4" w:space="1" w:color="auto"/>
          <w:right w:val="single" w:sz="4" w:space="4" w:color="auto"/>
        </w:pBdr>
        <w:rPr>
          <w:rFonts w:ascii="Arial" w:hAnsi="Arial" w:cs="Arial"/>
          <w:sz w:val="24"/>
          <w:szCs w:val="24"/>
        </w:rPr>
      </w:pPr>
      <w:r w:rsidRPr="0084425D">
        <w:rPr>
          <w:noProof/>
        </w:rPr>
        <w:drawing>
          <wp:inline distT="0" distB="0" distL="0" distR="0" wp14:anchorId="2EC2F6F5" wp14:editId="2BDA5853">
            <wp:extent cx="5699051" cy="449580"/>
            <wp:effectExtent l="0" t="0" r="0" b="762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01331" cy="449760"/>
                    </a:xfrm>
                    <a:prstGeom prst="rect">
                      <a:avLst/>
                    </a:prstGeom>
                    <a:noFill/>
                    <a:ln>
                      <a:noFill/>
                    </a:ln>
                  </pic:spPr>
                </pic:pic>
              </a:graphicData>
            </a:graphic>
          </wp:inline>
        </w:drawing>
      </w:r>
    </w:p>
    <w:p w14:paraId="633F453F" w14:textId="4A0A3D47" w:rsidR="008973EB" w:rsidRPr="00687A08" w:rsidRDefault="008973EB" w:rsidP="00A231FB">
      <w:pPr>
        <w:pBdr>
          <w:top w:val="single" w:sz="4" w:space="1" w:color="auto"/>
          <w:left w:val="single" w:sz="4" w:space="4" w:color="auto"/>
          <w:bottom w:val="single" w:sz="4" w:space="1" w:color="auto"/>
          <w:right w:val="single" w:sz="4" w:space="4" w:color="auto"/>
        </w:pBdr>
        <w:rPr>
          <w:rFonts w:ascii="Arial" w:hAnsi="Arial" w:cs="Arial"/>
          <w:sz w:val="24"/>
          <w:szCs w:val="24"/>
        </w:rPr>
      </w:pPr>
      <w:r w:rsidRPr="00687A08">
        <w:rPr>
          <w:rFonts w:ascii="Arial" w:hAnsi="Arial" w:cs="Arial"/>
          <w:sz w:val="24"/>
          <w:szCs w:val="24"/>
        </w:rPr>
        <w:t xml:space="preserve">Research by the </w:t>
      </w:r>
      <w:hyperlink r:id="rId37" w:history="1">
        <w:r w:rsidRPr="00C559A3">
          <w:rPr>
            <w:rStyle w:val="Hyperlink"/>
            <w:rFonts w:ascii="Arial" w:hAnsi="Arial" w:cs="Arial"/>
            <w:sz w:val="24"/>
            <w:szCs w:val="24"/>
          </w:rPr>
          <w:t>UK Transport Research Laboratory</w:t>
        </w:r>
      </w:hyperlink>
      <w:r w:rsidRPr="00687A08">
        <w:rPr>
          <w:rFonts w:ascii="Arial" w:hAnsi="Arial" w:cs="Arial"/>
          <w:sz w:val="24"/>
          <w:szCs w:val="24"/>
        </w:rPr>
        <w:t xml:space="preserve"> has shown that every 1mph reduction in average urban vehicle speeds can be expected to result in a 6% fall in the number of casualties</w:t>
      </w:r>
      <w:r w:rsidR="008B241B">
        <w:rPr>
          <w:rFonts w:ascii="Arial" w:hAnsi="Arial" w:cs="Arial"/>
          <w:sz w:val="24"/>
          <w:szCs w:val="24"/>
          <w:vertAlign w:val="superscript"/>
        </w:rPr>
        <w:t xml:space="preserve"> </w:t>
      </w:r>
      <w:r w:rsidRPr="00687A08">
        <w:rPr>
          <w:rFonts w:ascii="Arial" w:hAnsi="Arial" w:cs="Arial"/>
          <w:sz w:val="24"/>
          <w:szCs w:val="24"/>
        </w:rPr>
        <w:t xml:space="preserve">. </w:t>
      </w:r>
      <w:hyperlink r:id="rId38" w:history="1">
        <w:r w:rsidRPr="005C1670">
          <w:rPr>
            <w:rStyle w:val="Hyperlink"/>
            <w:rFonts w:ascii="Arial" w:hAnsi="Arial" w:cs="Arial"/>
            <w:sz w:val="24"/>
            <w:szCs w:val="24"/>
          </w:rPr>
          <w:t>The risk of fatal injury to pedestrians rose from under 1% at a vehicular impact speed of 20mph to 5.5% at 30mph</w:t>
        </w:r>
      </w:hyperlink>
      <w:r w:rsidR="008B241B">
        <w:rPr>
          <w:rFonts w:ascii="Arial" w:hAnsi="Arial" w:cs="Arial"/>
          <w:sz w:val="24"/>
          <w:szCs w:val="24"/>
          <w:vertAlign w:val="superscript"/>
        </w:rPr>
        <w:t xml:space="preserve"> </w:t>
      </w:r>
      <w:r w:rsidRPr="00687A08">
        <w:rPr>
          <w:rFonts w:ascii="Arial" w:hAnsi="Arial" w:cs="Arial"/>
          <w:sz w:val="24"/>
          <w:szCs w:val="24"/>
        </w:rPr>
        <w:t xml:space="preserve">. </w:t>
      </w:r>
      <w:hyperlink r:id="rId39" w:history="1">
        <w:r w:rsidRPr="005C1670">
          <w:rPr>
            <w:rStyle w:val="Hyperlink"/>
            <w:rFonts w:ascii="Arial" w:hAnsi="Arial" w:cs="Arial"/>
            <w:sz w:val="24"/>
            <w:szCs w:val="24"/>
          </w:rPr>
          <w:t>Research also shows that a child is much less likely to be seriously injured or killed if hit by a car at 20mph compared to 30mph</w:t>
        </w:r>
      </w:hyperlink>
      <w:r w:rsidR="008B241B">
        <w:rPr>
          <w:rFonts w:ascii="Arial" w:hAnsi="Arial" w:cs="Arial"/>
          <w:sz w:val="24"/>
          <w:szCs w:val="24"/>
          <w:vertAlign w:val="superscript"/>
        </w:rPr>
        <w:t xml:space="preserve"> </w:t>
      </w:r>
      <w:r w:rsidRPr="00687A08">
        <w:rPr>
          <w:rFonts w:ascii="Arial" w:hAnsi="Arial" w:cs="Arial"/>
          <w:sz w:val="24"/>
          <w:szCs w:val="24"/>
        </w:rPr>
        <w:t xml:space="preserve">. </w:t>
      </w:r>
    </w:p>
    <w:p w14:paraId="0DF9C453" w14:textId="00CA088D" w:rsidR="008973EB" w:rsidRPr="00687A08" w:rsidRDefault="00487236" w:rsidP="00A231FB">
      <w:pPr>
        <w:pBdr>
          <w:top w:val="single" w:sz="4" w:space="1" w:color="auto"/>
          <w:left w:val="single" w:sz="4" w:space="4" w:color="auto"/>
          <w:bottom w:val="single" w:sz="4" w:space="1" w:color="auto"/>
          <w:right w:val="single" w:sz="4" w:space="4" w:color="auto"/>
        </w:pBdr>
        <w:rPr>
          <w:rFonts w:ascii="Arial" w:hAnsi="Arial" w:cs="Arial"/>
          <w:sz w:val="24"/>
          <w:szCs w:val="24"/>
        </w:rPr>
      </w:pPr>
      <w:hyperlink r:id="rId40" w:history="1">
        <w:r w:rsidR="008973EB" w:rsidRPr="005C1670">
          <w:rPr>
            <w:rStyle w:val="Hyperlink"/>
            <w:rFonts w:ascii="Arial" w:hAnsi="Arial" w:cs="Arial"/>
            <w:sz w:val="24"/>
            <w:szCs w:val="24"/>
          </w:rPr>
          <w:t>Evidence from the Edinburgh 20mph scheme has suggested that traffic speeds fell by 1.3mph on average and that casualties fell by 38%</w:t>
        </w:r>
      </w:hyperlink>
      <w:r w:rsidR="008973EB" w:rsidRPr="00687A08">
        <w:rPr>
          <w:rFonts w:ascii="Arial" w:hAnsi="Arial" w:cs="Arial"/>
          <w:sz w:val="24"/>
          <w:szCs w:val="24"/>
        </w:rPr>
        <w:t xml:space="preserve"> (though the report notes that casualties are also generally falling on roads throughout Scotland)</w:t>
      </w:r>
      <w:r w:rsidR="008B241B">
        <w:rPr>
          <w:rFonts w:ascii="Arial" w:hAnsi="Arial" w:cs="Arial"/>
          <w:sz w:val="24"/>
          <w:szCs w:val="24"/>
          <w:vertAlign w:val="superscript"/>
        </w:rPr>
        <w:t xml:space="preserve"> </w:t>
      </w:r>
      <w:r w:rsidR="008973EB" w:rsidRPr="00687A08">
        <w:rPr>
          <w:rFonts w:ascii="Arial" w:hAnsi="Arial" w:cs="Arial"/>
          <w:sz w:val="24"/>
          <w:szCs w:val="24"/>
        </w:rPr>
        <w:t xml:space="preserve">. </w:t>
      </w:r>
      <w:hyperlink r:id="rId41" w:history="1">
        <w:r w:rsidR="008973EB" w:rsidRPr="005C1670">
          <w:rPr>
            <w:rStyle w:val="Hyperlink"/>
            <w:rFonts w:ascii="Arial" w:hAnsi="Arial" w:cs="Arial"/>
            <w:sz w:val="24"/>
            <w:szCs w:val="24"/>
          </w:rPr>
          <w:t xml:space="preserve">A study on the impact of 20mph limits on urban roads in Scotland found that reducing speed limits from 30mph to 20mph could potentially prevent 530- 750 </w:t>
        </w:r>
        <w:r w:rsidR="00242194" w:rsidRPr="005C1670">
          <w:rPr>
            <w:rStyle w:val="Hyperlink"/>
            <w:rFonts w:ascii="Arial" w:hAnsi="Arial" w:cs="Arial"/>
            <w:sz w:val="24"/>
            <w:szCs w:val="24"/>
          </w:rPr>
          <w:t>casualties</w:t>
        </w:r>
        <w:r w:rsidR="008973EB" w:rsidRPr="005C1670">
          <w:rPr>
            <w:rStyle w:val="Hyperlink"/>
            <w:rFonts w:ascii="Arial" w:hAnsi="Arial" w:cs="Arial"/>
            <w:sz w:val="24"/>
            <w:szCs w:val="24"/>
          </w:rPr>
          <w:t xml:space="preserve"> annually</w:t>
        </w:r>
      </w:hyperlink>
      <w:r w:rsidR="008973EB" w:rsidRPr="00687A08">
        <w:rPr>
          <w:rFonts w:ascii="Arial" w:hAnsi="Arial" w:cs="Arial"/>
          <w:sz w:val="24"/>
          <w:szCs w:val="24"/>
        </w:rPr>
        <w:t xml:space="preserve"> (across Scotland)</w:t>
      </w:r>
      <w:r w:rsidR="008B241B">
        <w:rPr>
          <w:rFonts w:ascii="Arial" w:hAnsi="Arial" w:cs="Arial"/>
          <w:sz w:val="24"/>
          <w:szCs w:val="24"/>
          <w:vertAlign w:val="superscript"/>
        </w:rPr>
        <w:t xml:space="preserve"> </w:t>
      </w:r>
      <w:r w:rsidR="008973EB" w:rsidRPr="00687A08">
        <w:rPr>
          <w:rFonts w:ascii="Arial" w:hAnsi="Arial" w:cs="Arial"/>
          <w:sz w:val="24"/>
          <w:szCs w:val="24"/>
        </w:rPr>
        <w:t>.</w:t>
      </w:r>
    </w:p>
    <w:p w14:paraId="19E3CFA5" w14:textId="00AA1423" w:rsidR="00A310C0" w:rsidRPr="00687A08" w:rsidRDefault="00A310C0" w:rsidP="00A231FB">
      <w:pPr>
        <w:pBdr>
          <w:top w:val="single" w:sz="4" w:space="1" w:color="auto"/>
          <w:left w:val="single" w:sz="4" w:space="4" w:color="auto"/>
          <w:bottom w:val="single" w:sz="4" w:space="1" w:color="auto"/>
          <w:right w:val="single" w:sz="4" w:space="4" w:color="auto"/>
        </w:pBdr>
        <w:rPr>
          <w:rFonts w:ascii="Arial" w:hAnsi="Arial" w:cs="Arial"/>
          <w:sz w:val="24"/>
          <w:szCs w:val="24"/>
        </w:rPr>
      </w:pPr>
      <w:r w:rsidRPr="00687A08">
        <w:rPr>
          <w:rFonts w:ascii="Arial" w:hAnsi="Arial" w:cs="Arial"/>
          <w:sz w:val="24"/>
          <w:szCs w:val="24"/>
        </w:rPr>
        <w:t>Some small benefits to security may result, if more people are out and about within their communities.</w:t>
      </w:r>
      <w:r w:rsidR="001A1667" w:rsidRPr="00687A08">
        <w:rPr>
          <w:rFonts w:ascii="Arial" w:hAnsi="Arial" w:cs="Arial"/>
          <w:sz w:val="24"/>
          <w:szCs w:val="24"/>
        </w:rPr>
        <w:t xml:space="preserve"> No impact on transport system reliability or resilience is anticipated.</w:t>
      </w:r>
    </w:p>
    <w:p w14:paraId="24C344E4" w14:textId="58B73D2F" w:rsidR="00097C5A" w:rsidRPr="00687A08" w:rsidRDefault="00097C5A" w:rsidP="00A231FB">
      <w:pPr>
        <w:pBdr>
          <w:top w:val="single" w:sz="4" w:space="1" w:color="auto"/>
          <w:left w:val="single" w:sz="4" w:space="4" w:color="auto"/>
          <w:bottom w:val="single" w:sz="4" w:space="1" w:color="auto"/>
          <w:right w:val="single" w:sz="4" w:space="4" w:color="auto"/>
        </w:pBdr>
        <w:rPr>
          <w:rFonts w:ascii="Arial" w:hAnsi="Arial" w:cs="Arial"/>
          <w:sz w:val="24"/>
          <w:szCs w:val="24"/>
        </w:rPr>
      </w:pPr>
      <w:r w:rsidRPr="00687A08">
        <w:rPr>
          <w:rFonts w:ascii="Arial" w:hAnsi="Arial" w:cs="Arial"/>
          <w:sz w:val="24"/>
          <w:szCs w:val="24"/>
        </w:rPr>
        <w:t>This recommendation is therefore expected to have a moderate positive impact on this objective in both Low and High scenarios.</w:t>
      </w:r>
    </w:p>
    <w:p w14:paraId="73E79B8A" w14:textId="2EED08CD" w:rsidR="00AE7896" w:rsidRPr="00687A08" w:rsidRDefault="002A1208" w:rsidP="00ED7113">
      <w:pPr>
        <w:rPr>
          <w:rFonts w:ascii="Arial" w:hAnsi="Arial" w:cs="Arial"/>
          <w:sz w:val="24"/>
          <w:szCs w:val="24"/>
        </w:rPr>
      </w:pPr>
      <w:r w:rsidRPr="00687A08">
        <w:rPr>
          <w:rFonts w:ascii="Arial" w:hAnsi="Arial" w:cs="Arial"/>
          <w:sz w:val="24"/>
          <w:szCs w:val="24"/>
        </w:rPr>
        <w:br w:type="page"/>
      </w:r>
    </w:p>
    <w:p w14:paraId="75F8B8BC" w14:textId="2B49E2AD" w:rsidR="009475F2" w:rsidRPr="00ED7113" w:rsidRDefault="009475F2" w:rsidP="0065476B">
      <w:pPr>
        <w:pStyle w:val="STPR2Heading2"/>
        <w:ind w:left="567" w:hanging="567"/>
        <w:rPr>
          <w:lang w:val="en-GB"/>
        </w:rPr>
      </w:pPr>
      <w:bookmarkStart w:id="10" w:name="_Toc96083526"/>
      <w:r w:rsidRPr="00ED7113">
        <w:rPr>
          <w:lang w:val="en-GB"/>
        </w:rPr>
        <w:lastRenderedPageBreak/>
        <w:t xml:space="preserve">STAG </w:t>
      </w:r>
      <w:bookmarkEnd w:id="10"/>
      <w:r w:rsidR="00F8615A" w:rsidRPr="00ED7113">
        <w:rPr>
          <w:lang w:val="en-GB"/>
        </w:rPr>
        <w:t>Criteria</w:t>
      </w:r>
    </w:p>
    <w:p w14:paraId="7B8811C0" w14:textId="43806BF1" w:rsidR="009475F2" w:rsidRPr="00687A08" w:rsidRDefault="003B0FFA" w:rsidP="00A231FB">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1" w:name="_Toc96083527"/>
      <w:r w:rsidRPr="00687A08">
        <w:t xml:space="preserve">1. </w:t>
      </w:r>
      <w:bookmarkEnd w:id="11"/>
      <w:r w:rsidR="009475F2" w:rsidRPr="00687A08">
        <w:t>Environment</w:t>
      </w:r>
    </w:p>
    <w:p w14:paraId="4599EA29" w14:textId="40B4E884" w:rsidR="00C9486F" w:rsidRPr="00687A08" w:rsidRDefault="00FA173C" w:rsidP="00A231FB">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84425D">
        <w:rPr>
          <w:noProof/>
          <w:lang w:eastAsia="en-GB"/>
        </w:rPr>
        <w:drawing>
          <wp:inline distT="0" distB="0" distL="0" distR="0" wp14:anchorId="7748E07F" wp14:editId="78515673">
            <wp:extent cx="5741035" cy="449580"/>
            <wp:effectExtent l="0" t="0" r="0" b="762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45185" cy="449905"/>
                    </a:xfrm>
                    <a:prstGeom prst="rect">
                      <a:avLst/>
                    </a:prstGeom>
                    <a:noFill/>
                    <a:ln>
                      <a:noFill/>
                    </a:ln>
                  </pic:spPr>
                </pic:pic>
              </a:graphicData>
            </a:graphic>
          </wp:inline>
        </w:drawing>
      </w:r>
    </w:p>
    <w:p w14:paraId="61B11B02" w14:textId="2E6C2BD2" w:rsidR="009475F2" w:rsidRPr="00687A08" w:rsidRDefault="009475F2" w:rsidP="00A231FB">
      <w:pPr>
        <w:pStyle w:val="STPR2BodyText"/>
        <w:pBdr>
          <w:top w:val="single" w:sz="4" w:space="1" w:color="auto"/>
          <w:left w:val="single" w:sz="4" w:space="4" w:color="auto"/>
          <w:bottom w:val="single" w:sz="4" w:space="1" w:color="auto"/>
          <w:right w:val="single" w:sz="4" w:space="4" w:color="auto"/>
        </w:pBdr>
      </w:pPr>
      <w:r w:rsidRPr="00687A08">
        <w:t>See S</w:t>
      </w:r>
      <w:r w:rsidR="001612A9" w:rsidRPr="00687A08">
        <w:t xml:space="preserve">trategic </w:t>
      </w:r>
      <w:r w:rsidRPr="00687A08">
        <w:t>E</w:t>
      </w:r>
      <w:r w:rsidR="001612A9" w:rsidRPr="00687A08">
        <w:t>nvironmental</w:t>
      </w:r>
      <w:r w:rsidRPr="00687A08">
        <w:t xml:space="preserve"> Assessment </w:t>
      </w:r>
      <w:r w:rsidR="001612A9" w:rsidRPr="00687A08">
        <w:t xml:space="preserve">(SEA) </w:t>
      </w:r>
      <w:r w:rsidRPr="00687A08">
        <w:t>below.</w:t>
      </w:r>
    </w:p>
    <w:p w14:paraId="3881D956" w14:textId="1A4A50CF" w:rsidR="00736DA6" w:rsidRPr="00687A08" w:rsidRDefault="00736DA6" w:rsidP="00A231FB">
      <w:pPr>
        <w:pBdr>
          <w:top w:val="single" w:sz="4" w:space="1" w:color="auto"/>
          <w:left w:val="single" w:sz="4" w:space="4" w:color="auto"/>
          <w:bottom w:val="single" w:sz="4" w:space="1" w:color="auto"/>
          <w:right w:val="single" w:sz="4" w:space="4" w:color="auto"/>
        </w:pBdr>
        <w:rPr>
          <w:rFonts w:ascii="Arial" w:hAnsi="Arial" w:cs="Arial"/>
          <w:sz w:val="24"/>
          <w:szCs w:val="24"/>
        </w:rPr>
      </w:pPr>
      <w:r w:rsidRPr="00687A08">
        <w:rPr>
          <w:rFonts w:ascii="Arial" w:hAnsi="Arial" w:cs="Arial"/>
          <w:sz w:val="24"/>
          <w:szCs w:val="24"/>
        </w:rPr>
        <w:t xml:space="preserve">This recommendation is expected to have a minor positive </w:t>
      </w:r>
      <w:r w:rsidR="00735AE6">
        <w:rPr>
          <w:rFonts w:ascii="Arial" w:hAnsi="Arial" w:cs="Arial"/>
          <w:sz w:val="24"/>
          <w:szCs w:val="24"/>
        </w:rPr>
        <w:t>impact</w:t>
      </w:r>
      <w:r w:rsidR="002A1208" w:rsidRPr="00687A08">
        <w:rPr>
          <w:rFonts w:ascii="Arial" w:hAnsi="Arial" w:cs="Arial"/>
          <w:sz w:val="24"/>
          <w:szCs w:val="24"/>
        </w:rPr>
        <w:t xml:space="preserve"> </w:t>
      </w:r>
      <w:r w:rsidRPr="00687A08">
        <w:rPr>
          <w:rFonts w:ascii="Arial" w:hAnsi="Arial" w:cs="Arial"/>
          <w:sz w:val="24"/>
          <w:szCs w:val="24"/>
        </w:rPr>
        <w:t>on this criterion in both Low and High scenarios.</w:t>
      </w:r>
    </w:p>
    <w:p w14:paraId="05A2BCE2" w14:textId="77777777" w:rsidR="00E21263" w:rsidRPr="00687A08" w:rsidRDefault="00E21263">
      <w:pPr>
        <w:rPr>
          <w:rFonts w:ascii="Arial" w:eastAsia="Courier New" w:hAnsi="Arial" w:cs="Arial"/>
          <w:sz w:val="24"/>
          <w:szCs w:val="24"/>
          <w:lang w:eastAsia="en-US"/>
        </w:rPr>
      </w:pPr>
    </w:p>
    <w:p w14:paraId="3CAD198B" w14:textId="2D640B99" w:rsidR="009475F2" w:rsidRPr="00687A08" w:rsidRDefault="003B0FFA" w:rsidP="00A231FB">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687A08">
        <w:t xml:space="preserve">2. </w:t>
      </w:r>
      <w:r w:rsidR="009475F2" w:rsidRPr="00687A08">
        <w:t>Climate Change</w:t>
      </w:r>
    </w:p>
    <w:p w14:paraId="3D2A9C48" w14:textId="26BA4F79" w:rsidR="008F5023" w:rsidRPr="00687A08" w:rsidRDefault="008F5023" w:rsidP="00A231FB">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84425D">
        <w:rPr>
          <w:noProof/>
        </w:rPr>
        <w:drawing>
          <wp:inline distT="0" distB="0" distL="0" distR="0" wp14:anchorId="54879C37" wp14:editId="5859DFC6">
            <wp:extent cx="5720316" cy="449580"/>
            <wp:effectExtent l="0" t="0" r="0" b="7620"/>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25432" cy="449982"/>
                    </a:xfrm>
                    <a:prstGeom prst="rect">
                      <a:avLst/>
                    </a:prstGeom>
                    <a:noFill/>
                    <a:ln>
                      <a:noFill/>
                    </a:ln>
                  </pic:spPr>
                </pic:pic>
              </a:graphicData>
            </a:graphic>
          </wp:inline>
        </w:drawing>
      </w:r>
    </w:p>
    <w:p w14:paraId="301E445B" w14:textId="2CB53900" w:rsidR="009475F2" w:rsidRPr="00687A08" w:rsidRDefault="009475F2" w:rsidP="00A231FB">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687A08">
        <w:rPr>
          <w:rFonts w:ascii="Arial" w:eastAsia="Courier New" w:hAnsi="Arial" w:cs="Arial"/>
          <w:sz w:val="24"/>
          <w:szCs w:val="24"/>
          <w:lang w:eastAsia="en-US"/>
        </w:rPr>
        <w:t>This recommendation would</w:t>
      </w:r>
      <w:r w:rsidR="00901D43">
        <w:rPr>
          <w:rFonts w:ascii="Arial" w:eastAsia="Courier New" w:hAnsi="Arial" w:cs="Arial"/>
          <w:sz w:val="24"/>
          <w:szCs w:val="24"/>
          <w:lang w:eastAsia="en-US"/>
        </w:rPr>
        <w:t>, by making walking, wheeling and cycling more attractive,</w:t>
      </w:r>
      <w:r w:rsidRPr="00687A08">
        <w:rPr>
          <w:rFonts w:ascii="Arial" w:eastAsia="Courier New" w:hAnsi="Arial" w:cs="Arial"/>
          <w:sz w:val="24"/>
          <w:szCs w:val="24"/>
          <w:lang w:eastAsia="en-US"/>
        </w:rPr>
        <w:t xml:space="preserve"> help generate a modal shift from car to active modes for short journeys in urban areas</w:t>
      </w:r>
      <w:r w:rsidR="00AE1523" w:rsidRPr="00687A08">
        <w:rPr>
          <w:rFonts w:ascii="Arial" w:eastAsia="Courier New" w:hAnsi="Arial" w:cs="Arial"/>
          <w:sz w:val="24"/>
          <w:szCs w:val="24"/>
          <w:lang w:eastAsia="en-US"/>
        </w:rPr>
        <w:t xml:space="preserve"> and hence </w:t>
      </w:r>
      <w:r w:rsidR="004E795D" w:rsidRPr="00687A08">
        <w:rPr>
          <w:rFonts w:ascii="Arial" w:eastAsia="Courier New" w:hAnsi="Arial" w:cs="Arial"/>
          <w:sz w:val="24"/>
          <w:szCs w:val="24"/>
          <w:lang w:eastAsia="en-US"/>
        </w:rPr>
        <w:t xml:space="preserve">contribute </w:t>
      </w:r>
      <w:r w:rsidRPr="00687A08">
        <w:rPr>
          <w:rFonts w:ascii="Arial" w:eastAsia="Courier New" w:hAnsi="Arial" w:cs="Arial"/>
          <w:sz w:val="24"/>
          <w:szCs w:val="24"/>
          <w:lang w:eastAsia="en-US"/>
        </w:rPr>
        <w:t xml:space="preserve">a minor positive </w:t>
      </w:r>
      <w:r w:rsidR="00B9748F" w:rsidRPr="00687A08">
        <w:rPr>
          <w:rFonts w:ascii="Arial" w:eastAsia="Courier New" w:hAnsi="Arial" w:cs="Arial"/>
          <w:sz w:val="24"/>
          <w:szCs w:val="24"/>
          <w:lang w:eastAsia="en-US"/>
        </w:rPr>
        <w:t>reduction in greenhouse gas emissions</w:t>
      </w:r>
      <w:r w:rsidRPr="00687A08">
        <w:rPr>
          <w:rFonts w:ascii="Arial" w:eastAsia="Courier New" w:hAnsi="Arial" w:cs="Arial"/>
          <w:sz w:val="24"/>
          <w:szCs w:val="24"/>
          <w:lang w:eastAsia="en-US"/>
        </w:rPr>
        <w:t>.</w:t>
      </w:r>
    </w:p>
    <w:p w14:paraId="1F787D02" w14:textId="258D0EDA" w:rsidR="00B9748F" w:rsidRPr="00687A08" w:rsidRDefault="00B9748F" w:rsidP="00A231FB">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687A08">
        <w:rPr>
          <w:rFonts w:ascii="Arial" w:eastAsia="Courier New" w:hAnsi="Arial" w:cs="Arial"/>
          <w:sz w:val="24"/>
          <w:szCs w:val="24"/>
          <w:lang w:eastAsia="en-US"/>
        </w:rPr>
        <w:t>No impact on the Vulnerability to Effects of Climate Change or Potential to Adapt to Effects of Climate Change is anticipated.</w:t>
      </w:r>
    </w:p>
    <w:p w14:paraId="724A5331" w14:textId="3F586F38" w:rsidR="00215822" w:rsidRPr="00687A08" w:rsidRDefault="00215822" w:rsidP="00A231FB">
      <w:pPr>
        <w:pBdr>
          <w:top w:val="single" w:sz="4" w:space="1" w:color="auto"/>
          <w:left w:val="single" w:sz="4" w:space="4" w:color="auto"/>
          <w:bottom w:val="single" w:sz="4" w:space="1" w:color="auto"/>
          <w:right w:val="single" w:sz="4" w:space="4" w:color="auto"/>
        </w:pBdr>
        <w:rPr>
          <w:rFonts w:ascii="Arial" w:hAnsi="Arial" w:cs="Arial"/>
          <w:sz w:val="24"/>
          <w:szCs w:val="24"/>
        </w:rPr>
      </w:pPr>
      <w:r w:rsidRPr="00687A08">
        <w:rPr>
          <w:rFonts w:ascii="Arial" w:hAnsi="Arial" w:cs="Arial"/>
          <w:sz w:val="24"/>
          <w:szCs w:val="24"/>
        </w:rPr>
        <w:t>This recommendation is expected to have a minor positive impact on this criterion in both Low and High scenarios.</w:t>
      </w:r>
    </w:p>
    <w:p w14:paraId="77FFB1E0" w14:textId="77777777" w:rsidR="00681987" w:rsidRPr="00687A08" w:rsidRDefault="00681987">
      <w:pPr>
        <w:rPr>
          <w:rFonts w:ascii="Arial" w:eastAsia="Courier New" w:hAnsi="Arial" w:cs="Arial"/>
          <w:sz w:val="24"/>
          <w:szCs w:val="24"/>
          <w:lang w:eastAsia="en-US"/>
        </w:rPr>
      </w:pPr>
    </w:p>
    <w:p w14:paraId="3B1FDC67" w14:textId="2B5F0765" w:rsidR="009475F2" w:rsidRPr="00687A08" w:rsidRDefault="003B0FFA" w:rsidP="00A231FB">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687A08">
        <w:t xml:space="preserve">3. </w:t>
      </w:r>
      <w:r w:rsidR="009475F2" w:rsidRPr="00687A08">
        <w:t>Health, Safety and Wellbeing</w:t>
      </w:r>
    </w:p>
    <w:p w14:paraId="459F711D" w14:textId="03AF6431" w:rsidR="00BF5DF5" w:rsidRPr="00687A08" w:rsidRDefault="008F5023" w:rsidP="00A231FB">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84425D">
        <w:rPr>
          <w:rFonts w:ascii="Arial" w:hAnsi="Arial" w:cs="Arial"/>
          <w:i/>
          <w:noProof/>
          <w:color w:val="FF0000"/>
          <w:sz w:val="24"/>
          <w:szCs w:val="24"/>
          <w:lang w:eastAsia="en-GB"/>
        </w:rPr>
        <w:drawing>
          <wp:inline distT="0" distB="0" distL="0" distR="0" wp14:anchorId="7C746657" wp14:editId="3E3D0461">
            <wp:extent cx="5741581" cy="426720"/>
            <wp:effectExtent l="0" t="0" r="0" b="0"/>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45114" cy="426983"/>
                    </a:xfrm>
                    <a:prstGeom prst="rect">
                      <a:avLst/>
                    </a:prstGeom>
                    <a:noFill/>
                  </pic:spPr>
                </pic:pic>
              </a:graphicData>
            </a:graphic>
          </wp:inline>
        </w:drawing>
      </w:r>
    </w:p>
    <w:p w14:paraId="4C2D5730" w14:textId="5CC08108" w:rsidR="00905531" w:rsidRPr="00687A08" w:rsidRDefault="00905531" w:rsidP="00A231FB">
      <w:pPr>
        <w:pStyle w:val="STPR2BodyText"/>
        <w:pBdr>
          <w:top w:val="single" w:sz="4" w:space="1" w:color="auto"/>
          <w:left w:val="single" w:sz="4" w:space="4" w:color="auto"/>
          <w:bottom w:val="single" w:sz="4" w:space="1" w:color="auto"/>
          <w:right w:val="single" w:sz="4" w:space="4" w:color="auto"/>
        </w:pBdr>
      </w:pPr>
      <w:r w:rsidRPr="00687A08">
        <w:t xml:space="preserve">Research by the </w:t>
      </w:r>
      <w:hyperlink r:id="rId43" w:history="1">
        <w:r w:rsidRPr="00D91713">
          <w:rPr>
            <w:rStyle w:val="Hyperlink"/>
          </w:rPr>
          <w:t>UK Transport Research Laboratory</w:t>
        </w:r>
      </w:hyperlink>
      <w:r w:rsidRPr="00687A08">
        <w:t xml:space="preserve"> has shown that every 1mph reduction in average urban vehicle speeds can be expected to result in a 6% fall in the number of casualties</w:t>
      </w:r>
      <w:r w:rsidR="008B241B">
        <w:rPr>
          <w:vertAlign w:val="superscript"/>
        </w:rPr>
        <w:t xml:space="preserve"> </w:t>
      </w:r>
      <w:r w:rsidRPr="00687A08">
        <w:t xml:space="preserve">. </w:t>
      </w:r>
      <w:hyperlink r:id="rId44" w:history="1">
        <w:r w:rsidRPr="005C1670">
          <w:rPr>
            <w:rStyle w:val="Hyperlink"/>
          </w:rPr>
          <w:t>The risk of fatal injury to pedestrians rose from under 1% at a vehicular impact speed of 20mph to 5.5% at 30mph</w:t>
        </w:r>
      </w:hyperlink>
      <w:r w:rsidR="008B241B">
        <w:rPr>
          <w:vertAlign w:val="superscript"/>
        </w:rPr>
        <w:t xml:space="preserve"> </w:t>
      </w:r>
      <w:r w:rsidRPr="00687A08">
        <w:t xml:space="preserve">. </w:t>
      </w:r>
      <w:hyperlink r:id="rId45" w:history="1">
        <w:r w:rsidRPr="005C1670">
          <w:rPr>
            <w:rStyle w:val="Hyperlink"/>
          </w:rPr>
          <w:t>Research also shows that a child is much less likely to be seriously injured or killed if hit by a car at 20mph compared to 30mph</w:t>
        </w:r>
      </w:hyperlink>
      <w:r w:rsidR="008B241B">
        <w:rPr>
          <w:vertAlign w:val="superscript"/>
        </w:rPr>
        <w:t xml:space="preserve"> </w:t>
      </w:r>
      <w:r w:rsidRPr="00687A08">
        <w:t xml:space="preserve">. </w:t>
      </w:r>
    </w:p>
    <w:p w14:paraId="6677763E" w14:textId="2CD2709D" w:rsidR="00905531" w:rsidRPr="00687A08" w:rsidRDefault="00487236" w:rsidP="00A231FB">
      <w:pPr>
        <w:pStyle w:val="STPR2BodyText"/>
        <w:pBdr>
          <w:top w:val="single" w:sz="4" w:space="1" w:color="auto"/>
          <w:left w:val="single" w:sz="4" w:space="4" w:color="auto"/>
          <w:bottom w:val="single" w:sz="4" w:space="1" w:color="auto"/>
          <w:right w:val="single" w:sz="4" w:space="4" w:color="auto"/>
        </w:pBdr>
      </w:pPr>
      <w:hyperlink r:id="rId46" w:history="1">
        <w:r w:rsidR="00905531" w:rsidRPr="005C1670">
          <w:rPr>
            <w:rStyle w:val="Hyperlink"/>
          </w:rPr>
          <w:t>Evidence from the Edinburgh 20mph scheme has suggested that traffic speeds fell by 1.3mph on average and that casualties fell by 38%</w:t>
        </w:r>
      </w:hyperlink>
      <w:r w:rsidR="00905531" w:rsidRPr="00687A08">
        <w:t xml:space="preserve"> (though the report notes that casualties are also generally falling on roads throughout Scotland)</w:t>
      </w:r>
      <w:r w:rsidR="008B241B">
        <w:rPr>
          <w:vertAlign w:val="superscript"/>
        </w:rPr>
        <w:t xml:space="preserve"> </w:t>
      </w:r>
      <w:r w:rsidR="00905531" w:rsidRPr="00687A08">
        <w:t xml:space="preserve">. </w:t>
      </w:r>
      <w:hyperlink r:id="rId47" w:history="1">
        <w:r w:rsidR="00905531" w:rsidRPr="005C1670">
          <w:rPr>
            <w:rStyle w:val="Hyperlink"/>
          </w:rPr>
          <w:t>A study on the impact of 20mph limits on urban roads in Scotland found that reducing speed limits from 30mph to 20mph could potentially prevent 530- 750 causalities annually</w:t>
        </w:r>
      </w:hyperlink>
      <w:r w:rsidR="00905531" w:rsidRPr="00687A08">
        <w:t xml:space="preserve"> (across Scotland)</w:t>
      </w:r>
      <w:r w:rsidR="008B241B">
        <w:rPr>
          <w:vertAlign w:val="superscript"/>
        </w:rPr>
        <w:t xml:space="preserve"> </w:t>
      </w:r>
      <w:r w:rsidR="00905531" w:rsidRPr="00687A08">
        <w:t>.</w:t>
      </w:r>
    </w:p>
    <w:p w14:paraId="78D84B32" w14:textId="7127E0D2" w:rsidR="00372DC4" w:rsidRPr="00687A08" w:rsidRDefault="00372DC4" w:rsidP="00A231FB">
      <w:pPr>
        <w:pStyle w:val="STPR2BodyText"/>
        <w:pBdr>
          <w:top w:val="single" w:sz="4" w:space="1" w:color="auto"/>
          <w:left w:val="single" w:sz="4" w:space="4" w:color="auto"/>
          <w:bottom w:val="single" w:sz="4" w:space="1" w:color="auto"/>
          <w:right w:val="single" w:sz="4" w:space="4" w:color="auto"/>
        </w:pBdr>
      </w:pPr>
      <w:r w:rsidRPr="00687A08">
        <w:t>Slower traffic speeds are also</w:t>
      </w:r>
      <w:r w:rsidR="00EC7A90" w:rsidRPr="00687A08">
        <w:t xml:space="preserve"> anticipated</w:t>
      </w:r>
      <w:r w:rsidR="00356DF7">
        <w:rPr>
          <w:rFonts w:eastAsia="Courier New"/>
          <w:szCs w:val="24"/>
          <w:lang w:eastAsia="en-US"/>
        </w:rPr>
        <w:t xml:space="preserve">, by making walking, wheeling and cycling </w:t>
      </w:r>
      <w:r w:rsidR="00356DF7">
        <w:rPr>
          <w:rFonts w:eastAsia="Courier New"/>
          <w:szCs w:val="24"/>
          <w:lang w:eastAsia="en-US"/>
        </w:rPr>
        <w:lastRenderedPageBreak/>
        <w:t>more attractive,</w:t>
      </w:r>
      <w:r w:rsidR="00356DF7" w:rsidRPr="00103E01">
        <w:rPr>
          <w:rFonts w:eastAsia="Courier New"/>
          <w:szCs w:val="24"/>
          <w:lang w:eastAsia="en-US"/>
        </w:rPr>
        <w:t xml:space="preserve"> </w:t>
      </w:r>
      <w:r w:rsidR="00EC7A90" w:rsidRPr="00687A08">
        <w:t>to increase levels of active travel, contributing to physical health and mental wellbeing.</w:t>
      </w:r>
      <w:r w:rsidR="00DE423B" w:rsidRPr="00687A08">
        <w:t xml:space="preserve"> No impact on access to health and wellbeing infrastructure is anticipated, but s</w:t>
      </w:r>
      <w:r w:rsidR="00DE423B" w:rsidRPr="00687A08">
        <w:rPr>
          <w:szCs w:val="24"/>
        </w:rPr>
        <w:t>ome small benefits to security may result, if more people are out and about within their communities</w:t>
      </w:r>
      <w:r w:rsidR="004E795D" w:rsidRPr="00687A08">
        <w:rPr>
          <w:szCs w:val="24"/>
        </w:rPr>
        <w:t xml:space="preserve"> as a result of the placemaking and social inclusion aspects these schemes often introduce</w:t>
      </w:r>
      <w:r w:rsidR="00DE423B" w:rsidRPr="00687A08">
        <w:rPr>
          <w:szCs w:val="24"/>
        </w:rPr>
        <w:t xml:space="preserve">.  </w:t>
      </w:r>
    </w:p>
    <w:p w14:paraId="7FD8E351" w14:textId="2D7ED8A4" w:rsidR="00D770CD" w:rsidRPr="00687A08" w:rsidRDefault="00D770CD" w:rsidP="00A231FB">
      <w:pPr>
        <w:pStyle w:val="STPR2BodyText"/>
        <w:pBdr>
          <w:top w:val="single" w:sz="4" w:space="1" w:color="auto"/>
          <w:left w:val="single" w:sz="4" w:space="4" w:color="auto"/>
          <w:bottom w:val="single" w:sz="4" w:space="1" w:color="auto"/>
          <w:right w:val="single" w:sz="4" w:space="4" w:color="auto"/>
        </w:pBdr>
      </w:pPr>
      <w:r w:rsidRPr="00687A08">
        <w:t>There is an uncertain relationship between the recommendation and visual amenity at this time, however any effect is not anticipated to be significant in the context of the existing road network.</w:t>
      </w:r>
    </w:p>
    <w:p w14:paraId="4A40E1BB" w14:textId="21E8C83C" w:rsidR="00C946B7" w:rsidRPr="00687A08" w:rsidRDefault="00C946B7" w:rsidP="00A231FB">
      <w:pPr>
        <w:pBdr>
          <w:top w:val="single" w:sz="4" w:space="1" w:color="auto"/>
          <w:left w:val="single" w:sz="4" w:space="4" w:color="auto"/>
          <w:bottom w:val="single" w:sz="4" w:space="1" w:color="auto"/>
          <w:right w:val="single" w:sz="4" w:space="4" w:color="auto"/>
        </w:pBdr>
        <w:rPr>
          <w:rFonts w:ascii="Arial" w:hAnsi="Arial" w:cs="Arial"/>
          <w:sz w:val="24"/>
          <w:szCs w:val="24"/>
        </w:rPr>
      </w:pPr>
      <w:r w:rsidRPr="00687A08">
        <w:rPr>
          <w:rFonts w:ascii="Arial" w:hAnsi="Arial" w:cs="Arial"/>
          <w:sz w:val="24"/>
          <w:szCs w:val="24"/>
        </w:rPr>
        <w:t>This recommendation is expected to have a major positive impact on this criterion in both Low and High scenarios.</w:t>
      </w:r>
    </w:p>
    <w:p w14:paraId="64921811" w14:textId="692F59AE" w:rsidR="00BF5DF5" w:rsidRPr="00687A08" w:rsidRDefault="00BF5DF5">
      <w:pPr>
        <w:rPr>
          <w:rFonts w:ascii="Arial" w:eastAsia="Courier New" w:hAnsi="Arial" w:cs="Arial"/>
          <w:sz w:val="24"/>
          <w:szCs w:val="24"/>
          <w:lang w:eastAsia="en-US"/>
        </w:rPr>
      </w:pPr>
    </w:p>
    <w:p w14:paraId="169223DF" w14:textId="065D8F1D" w:rsidR="009475F2" w:rsidRPr="00687A08" w:rsidRDefault="003B0FFA" w:rsidP="00A231FB">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687A08">
        <w:rPr>
          <w:rFonts w:eastAsia="Courier New"/>
          <w:szCs w:val="24"/>
          <w:lang w:eastAsia="en-US"/>
        </w:rPr>
        <w:t xml:space="preserve">4. </w:t>
      </w:r>
      <w:r w:rsidR="009475F2" w:rsidRPr="00687A08">
        <w:t>Economy</w:t>
      </w:r>
    </w:p>
    <w:p w14:paraId="0184D5EC" w14:textId="54BB0F01" w:rsidR="00B505CD" w:rsidRPr="00687A08" w:rsidRDefault="007755DE" w:rsidP="00A231FB">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84425D">
        <w:rPr>
          <w:noProof/>
          <w:lang w:eastAsia="en-GB"/>
        </w:rPr>
        <w:drawing>
          <wp:inline distT="0" distB="0" distL="0" distR="0" wp14:anchorId="273B814A" wp14:editId="38EF00A3">
            <wp:extent cx="5709285" cy="449580"/>
            <wp:effectExtent l="0" t="0" r="5715" b="762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4345" cy="449978"/>
                    </a:xfrm>
                    <a:prstGeom prst="rect">
                      <a:avLst/>
                    </a:prstGeom>
                    <a:noFill/>
                    <a:ln>
                      <a:noFill/>
                    </a:ln>
                  </pic:spPr>
                </pic:pic>
              </a:graphicData>
            </a:graphic>
          </wp:inline>
        </w:drawing>
      </w:r>
    </w:p>
    <w:p w14:paraId="5BA632BE" w14:textId="07015B64" w:rsidR="00455DD7" w:rsidRPr="00687A08" w:rsidRDefault="00455DD7" w:rsidP="00A231FB">
      <w:pPr>
        <w:pBdr>
          <w:top w:val="single" w:sz="4" w:space="1" w:color="auto"/>
          <w:left w:val="single" w:sz="4" w:space="4" w:color="auto"/>
          <w:bottom w:val="single" w:sz="4" w:space="1" w:color="auto"/>
          <w:right w:val="single" w:sz="4" w:space="4" w:color="auto"/>
        </w:pBdr>
        <w:rPr>
          <w:rFonts w:ascii="Arial" w:hAnsi="Arial" w:cs="Arial"/>
          <w:color w:val="000000"/>
          <w:sz w:val="24"/>
        </w:rPr>
      </w:pPr>
      <w:r w:rsidRPr="00687A08">
        <w:rPr>
          <w:rFonts w:ascii="Arial" w:hAnsi="Arial" w:cs="Arial"/>
          <w:color w:val="000000"/>
          <w:sz w:val="24"/>
        </w:rPr>
        <w:t xml:space="preserve">This </w:t>
      </w:r>
      <w:r w:rsidR="008F5023" w:rsidRPr="00687A08">
        <w:rPr>
          <w:rFonts w:ascii="Arial" w:hAnsi="Arial" w:cs="Arial"/>
          <w:color w:val="000000"/>
          <w:sz w:val="24"/>
        </w:rPr>
        <w:t>recommendation</w:t>
      </w:r>
      <w:r w:rsidRPr="00687A08">
        <w:rPr>
          <w:rFonts w:ascii="Arial" w:hAnsi="Arial" w:cs="Arial"/>
          <w:color w:val="000000"/>
          <w:sz w:val="24"/>
        </w:rPr>
        <w:t xml:space="preserve"> has the potential to reduce the annual cost of road traffic accidents to the Scottish Economy. </w:t>
      </w:r>
      <w:hyperlink r:id="rId48" w:history="1">
        <w:r w:rsidRPr="00CB3A6E">
          <w:rPr>
            <w:rStyle w:val="Hyperlink"/>
            <w:rFonts w:ascii="Arial" w:hAnsi="Arial" w:cs="Arial"/>
            <w:sz w:val="24"/>
          </w:rPr>
          <w:t>The average annual, socio-economic cost of road traffic crashes represents between 1.5% and 2% GDP in middle to high income countries</w:t>
        </w:r>
      </w:hyperlink>
      <w:r w:rsidR="008B241B">
        <w:rPr>
          <w:rFonts w:ascii="Arial" w:hAnsi="Arial" w:cs="Arial"/>
          <w:color w:val="000000"/>
          <w:sz w:val="24"/>
          <w:vertAlign w:val="superscript"/>
        </w:rPr>
        <w:t xml:space="preserve"> </w:t>
      </w:r>
      <w:r w:rsidRPr="00687A08">
        <w:rPr>
          <w:rFonts w:ascii="Arial" w:hAnsi="Arial" w:cs="Arial"/>
          <w:color w:val="000000"/>
          <w:sz w:val="24"/>
        </w:rPr>
        <w:t>.</w:t>
      </w:r>
    </w:p>
    <w:p w14:paraId="464B8E7D" w14:textId="74296195" w:rsidR="00455DD7" w:rsidRPr="00687A08" w:rsidRDefault="00487236" w:rsidP="00A231FB">
      <w:pPr>
        <w:pBdr>
          <w:top w:val="single" w:sz="4" w:space="1" w:color="auto"/>
          <w:left w:val="single" w:sz="4" w:space="4" w:color="auto"/>
          <w:bottom w:val="single" w:sz="4" w:space="1" w:color="auto"/>
          <w:right w:val="single" w:sz="4" w:space="4" w:color="auto"/>
        </w:pBdr>
        <w:rPr>
          <w:rFonts w:ascii="Arial" w:hAnsi="Arial" w:cs="Arial"/>
          <w:color w:val="000000"/>
          <w:sz w:val="24"/>
        </w:rPr>
      </w:pPr>
      <w:hyperlink r:id="rId49" w:history="1">
        <w:r w:rsidR="00455DD7" w:rsidRPr="00CB3A6E">
          <w:rPr>
            <w:rStyle w:val="Hyperlink"/>
            <w:rFonts w:ascii="Arial" w:hAnsi="Arial" w:cs="Arial"/>
            <w:sz w:val="24"/>
          </w:rPr>
          <w:t xml:space="preserve">It is estimated that the value of accident and </w:t>
        </w:r>
        <w:r w:rsidR="00321DC4" w:rsidRPr="00CB3A6E">
          <w:rPr>
            <w:rStyle w:val="Hyperlink"/>
            <w:rFonts w:ascii="Arial" w:hAnsi="Arial" w:cs="Arial"/>
            <w:sz w:val="24"/>
          </w:rPr>
          <w:t>casualty</w:t>
        </w:r>
        <w:r w:rsidR="00455DD7" w:rsidRPr="00CB3A6E">
          <w:rPr>
            <w:rStyle w:val="Hyperlink"/>
            <w:rFonts w:ascii="Arial" w:hAnsi="Arial" w:cs="Arial"/>
            <w:sz w:val="24"/>
          </w:rPr>
          <w:t xml:space="preserve"> prevention based on 20mph limit and zone speed reduction in Scotland could be between £27.1 million and £39.9 million annually</w:t>
        </w:r>
      </w:hyperlink>
      <w:r w:rsidR="008B241B">
        <w:rPr>
          <w:rFonts w:ascii="Arial" w:hAnsi="Arial" w:cs="Arial"/>
          <w:color w:val="000000"/>
          <w:sz w:val="24"/>
          <w:vertAlign w:val="superscript"/>
        </w:rPr>
        <w:t xml:space="preserve"> </w:t>
      </w:r>
      <w:r w:rsidR="00455DD7" w:rsidRPr="00687A08">
        <w:rPr>
          <w:rFonts w:ascii="Arial" w:hAnsi="Arial" w:cs="Arial"/>
          <w:color w:val="000000"/>
          <w:sz w:val="24"/>
        </w:rPr>
        <w:t>.</w:t>
      </w:r>
    </w:p>
    <w:p w14:paraId="7D0F1A9E" w14:textId="38717D57" w:rsidR="00A832A2" w:rsidRPr="00687A08" w:rsidRDefault="00A832A2" w:rsidP="00A231FB">
      <w:pPr>
        <w:pBdr>
          <w:top w:val="single" w:sz="4" w:space="1" w:color="auto"/>
          <w:left w:val="single" w:sz="4" w:space="4" w:color="auto"/>
          <w:bottom w:val="single" w:sz="4" w:space="1" w:color="auto"/>
          <w:right w:val="single" w:sz="4" w:space="4" w:color="auto"/>
        </w:pBdr>
        <w:rPr>
          <w:rFonts w:ascii="Arial" w:hAnsi="Arial" w:cs="Arial"/>
          <w:color w:val="000000"/>
          <w:sz w:val="24"/>
        </w:rPr>
      </w:pPr>
      <w:r w:rsidRPr="00687A08">
        <w:rPr>
          <w:rFonts w:ascii="Arial" w:hAnsi="Arial" w:cs="Arial"/>
          <w:color w:val="000000"/>
          <w:sz w:val="24"/>
        </w:rPr>
        <w:t xml:space="preserve">No significant impact on Transport Economic Efficiency </w:t>
      </w:r>
      <w:r w:rsidR="00587CD2" w:rsidRPr="00687A08">
        <w:rPr>
          <w:rFonts w:ascii="Arial" w:hAnsi="Arial" w:cs="Arial"/>
          <w:color w:val="000000"/>
          <w:sz w:val="24"/>
        </w:rPr>
        <w:t>or Wider Economic Impacts</w:t>
      </w:r>
      <w:r w:rsidRPr="00687A08">
        <w:rPr>
          <w:rFonts w:ascii="Arial" w:hAnsi="Arial" w:cs="Arial"/>
          <w:color w:val="000000"/>
          <w:sz w:val="24"/>
        </w:rPr>
        <w:t xml:space="preserve"> is anticipated.</w:t>
      </w:r>
    </w:p>
    <w:p w14:paraId="3ADA667C" w14:textId="058F90A5" w:rsidR="00C946B7" w:rsidRPr="00687A08" w:rsidRDefault="00C946B7" w:rsidP="00A231FB">
      <w:pPr>
        <w:pBdr>
          <w:top w:val="single" w:sz="4" w:space="1" w:color="auto"/>
          <w:left w:val="single" w:sz="4" w:space="4" w:color="auto"/>
          <w:bottom w:val="single" w:sz="4" w:space="1" w:color="auto"/>
          <w:right w:val="single" w:sz="4" w:space="4" w:color="auto"/>
        </w:pBdr>
        <w:rPr>
          <w:rFonts w:ascii="Arial" w:hAnsi="Arial" w:cs="Arial"/>
          <w:sz w:val="24"/>
          <w:szCs w:val="24"/>
        </w:rPr>
      </w:pPr>
      <w:r w:rsidRPr="00687A08">
        <w:rPr>
          <w:rFonts w:ascii="Arial" w:hAnsi="Arial" w:cs="Arial"/>
          <w:sz w:val="24"/>
          <w:szCs w:val="24"/>
        </w:rPr>
        <w:t>This recommendation is expected to have a minor positive impact on this criterion in both Low and High scenarios.</w:t>
      </w:r>
    </w:p>
    <w:p w14:paraId="746143AC" w14:textId="77777777" w:rsidR="00E21263" w:rsidRPr="00687A08" w:rsidRDefault="00E21263">
      <w:pPr>
        <w:rPr>
          <w:rFonts w:ascii="Arial" w:eastAsia="Courier New" w:hAnsi="Arial" w:cs="Arial"/>
          <w:sz w:val="24"/>
          <w:szCs w:val="24"/>
          <w:lang w:eastAsia="en-US"/>
        </w:rPr>
      </w:pPr>
    </w:p>
    <w:p w14:paraId="767FC12E" w14:textId="64C44183" w:rsidR="009475F2" w:rsidRPr="00687A08" w:rsidRDefault="003B0FFA" w:rsidP="00A231FB">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687A08">
        <w:rPr>
          <w:rFonts w:eastAsia="Courier New"/>
          <w:szCs w:val="24"/>
          <w:lang w:eastAsia="en-US"/>
        </w:rPr>
        <w:t xml:space="preserve">5. </w:t>
      </w:r>
      <w:r w:rsidR="009475F2" w:rsidRPr="00687A08">
        <w:t xml:space="preserve">Equality and Accessibility </w:t>
      </w:r>
    </w:p>
    <w:p w14:paraId="3C6FC076" w14:textId="5F4A99BE" w:rsidR="006A2046" w:rsidRPr="00687A08" w:rsidRDefault="00D169C5" w:rsidP="00A231FB">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sz w:val="24"/>
          <w:szCs w:val="24"/>
        </w:rPr>
      </w:pPr>
      <w:r w:rsidRPr="0084425D">
        <w:rPr>
          <w:noProof/>
          <w:lang w:eastAsia="en-GB"/>
        </w:rPr>
        <w:drawing>
          <wp:inline distT="0" distB="0" distL="0" distR="0" wp14:anchorId="4BF8E7CA" wp14:editId="005F668E">
            <wp:extent cx="5709684" cy="449580"/>
            <wp:effectExtent l="0" t="0" r="5715" b="7620"/>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14501" cy="449959"/>
                    </a:xfrm>
                    <a:prstGeom prst="rect">
                      <a:avLst/>
                    </a:prstGeom>
                    <a:noFill/>
                    <a:ln>
                      <a:noFill/>
                    </a:ln>
                  </pic:spPr>
                </pic:pic>
              </a:graphicData>
            </a:graphic>
          </wp:inline>
        </w:drawing>
      </w:r>
    </w:p>
    <w:p w14:paraId="3289707A" w14:textId="3D96120F" w:rsidR="00687C85" w:rsidRPr="00687A08" w:rsidRDefault="00487236" w:rsidP="00A231FB">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iCs/>
          <w:sz w:val="24"/>
          <w:szCs w:val="24"/>
        </w:rPr>
      </w:pPr>
      <w:hyperlink r:id="rId50" w:history="1">
        <w:r w:rsidR="00687C85" w:rsidRPr="00CB3A6E">
          <w:rPr>
            <w:rStyle w:val="Hyperlink"/>
            <w:rFonts w:ascii="Arial" w:hAnsi="Arial" w:cs="Arial"/>
            <w:iCs/>
            <w:sz w:val="24"/>
            <w:szCs w:val="24"/>
          </w:rPr>
          <w:t>Research has shown that people living in deprived areas are more likely to be injured in road crashes</w:t>
        </w:r>
      </w:hyperlink>
      <w:r w:rsidR="008B241B">
        <w:rPr>
          <w:rFonts w:ascii="Arial" w:hAnsi="Arial" w:cs="Arial"/>
          <w:iCs/>
          <w:sz w:val="24"/>
          <w:szCs w:val="24"/>
          <w:vertAlign w:val="superscript"/>
        </w:rPr>
        <w:t xml:space="preserve"> </w:t>
      </w:r>
      <w:r w:rsidR="00687C85" w:rsidRPr="00687A08">
        <w:rPr>
          <w:rFonts w:ascii="Arial" w:hAnsi="Arial" w:cs="Arial"/>
          <w:iCs/>
          <w:sz w:val="24"/>
          <w:szCs w:val="24"/>
        </w:rPr>
        <w:t xml:space="preserve">. </w:t>
      </w:r>
      <w:hyperlink r:id="rId51" w:history="1">
        <w:r w:rsidR="00687C85" w:rsidRPr="00CB3A6E">
          <w:rPr>
            <w:rStyle w:val="Hyperlink"/>
            <w:rFonts w:ascii="Arial" w:hAnsi="Arial" w:cs="Arial"/>
            <w:iCs/>
            <w:sz w:val="24"/>
            <w:szCs w:val="24"/>
          </w:rPr>
          <w:t>Children in low socio-economic income groups are over four times more likely to be killed or seriously injured while using local streets</w:t>
        </w:r>
      </w:hyperlink>
      <w:r w:rsidR="00687C85" w:rsidRPr="00687A08">
        <w:rPr>
          <w:rFonts w:ascii="Arial" w:hAnsi="Arial" w:cs="Arial"/>
          <w:iCs/>
          <w:sz w:val="24"/>
          <w:szCs w:val="24"/>
        </w:rPr>
        <w:t xml:space="preserve"> than children of the wealthiest income group</w:t>
      </w:r>
      <w:r w:rsidR="008B241B">
        <w:rPr>
          <w:rFonts w:ascii="Arial" w:hAnsi="Arial" w:cs="Arial"/>
          <w:iCs/>
          <w:sz w:val="24"/>
          <w:szCs w:val="24"/>
          <w:vertAlign w:val="superscript"/>
        </w:rPr>
        <w:t xml:space="preserve"> </w:t>
      </w:r>
      <w:r w:rsidR="00687C85" w:rsidRPr="00687A08">
        <w:rPr>
          <w:rFonts w:ascii="Arial" w:hAnsi="Arial" w:cs="Arial"/>
          <w:iCs/>
          <w:sz w:val="24"/>
          <w:szCs w:val="24"/>
        </w:rPr>
        <w:t>, so are likely to benefit most from speed reduction.</w:t>
      </w:r>
    </w:p>
    <w:p w14:paraId="5DACBC34" w14:textId="38D174CC" w:rsidR="00687C85" w:rsidRPr="00687A08" w:rsidRDefault="00687C85" w:rsidP="00A231FB">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iCs/>
          <w:sz w:val="24"/>
          <w:szCs w:val="24"/>
        </w:rPr>
      </w:pPr>
      <w:r w:rsidRPr="00687A08">
        <w:rPr>
          <w:rFonts w:ascii="Arial" w:hAnsi="Arial" w:cs="Arial"/>
          <w:iCs/>
          <w:sz w:val="24"/>
          <w:szCs w:val="24"/>
        </w:rPr>
        <w:t xml:space="preserve">Poorer communities experience higher levels of traffic and associated local air pollution, road safety risks and physical inactivity, and thus have more to benefit when road danger is reduced and active travel opportunities increased. </w:t>
      </w:r>
      <w:hyperlink r:id="rId52" w:history="1">
        <w:r w:rsidRPr="00CB3A6E">
          <w:rPr>
            <w:rStyle w:val="Hyperlink"/>
            <w:rFonts w:ascii="Arial" w:hAnsi="Arial" w:cs="Arial"/>
            <w:iCs/>
            <w:sz w:val="24"/>
            <w:szCs w:val="24"/>
          </w:rPr>
          <w:t>The main barrier to active travel is road danger</w:t>
        </w:r>
      </w:hyperlink>
      <w:r w:rsidRPr="00687A08">
        <w:rPr>
          <w:rFonts w:ascii="Arial" w:hAnsi="Arial" w:cs="Arial"/>
          <w:iCs/>
          <w:sz w:val="24"/>
          <w:szCs w:val="24"/>
        </w:rPr>
        <w:t xml:space="preserve">, and a reduction in local road speeds can be an </w:t>
      </w:r>
      <w:r w:rsidRPr="00687A08">
        <w:rPr>
          <w:rFonts w:ascii="Arial" w:hAnsi="Arial" w:cs="Arial"/>
          <w:iCs/>
          <w:sz w:val="24"/>
          <w:szCs w:val="24"/>
        </w:rPr>
        <w:lastRenderedPageBreak/>
        <w:t>important motivator to taking up walking, wheeling and cycling</w:t>
      </w:r>
      <w:r w:rsidR="008B241B">
        <w:rPr>
          <w:rFonts w:ascii="Arial" w:hAnsi="Arial" w:cs="Arial"/>
          <w:iCs/>
          <w:sz w:val="24"/>
          <w:szCs w:val="24"/>
          <w:vertAlign w:val="superscript"/>
        </w:rPr>
        <w:t xml:space="preserve"> </w:t>
      </w:r>
      <w:r w:rsidRPr="00687A08">
        <w:rPr>
          <w:rFonts w:ascii="Arial" w:hAnsi="Arial" w:cs="Arial"/>
          <w:iCs/>
          <w:sz w:val="24"/>
          <w:szCs w:val="24"/>
        </w:rPr>
        <w:t xml:space="preserve">. </w:t>
      </w:r>
      <w:hyperlink r:id="rId53" w:history="1">
        <w:r w:rsidRPr="00CB3A6E">
          <w:rPr>
            <w:rStyle w:val="Hyperlink"/>
            <w:rFonts w:ascii="Arial" w:hAnsi="Arial" w:cs="Arial"/>
            <w:iCs/>
            <w:sz w:val="24"/>
            <w:szCs w:val="24"/>
          </w:rPr>
          <w:t>Barriers to transport, including active travel, are amplified when inequities already exist</w:t>
        </w:r>
      </w:hyperlink>
      <w:r w:rsidRPr="00687A08">
        <w:rPr>
          <w:rFonts w:ascii="Arial" w:hAnsi="Arial" w:cs="Arial"/>
          <w:iCs/>
          <w:sz w:val="24"/>
          <w:szCs w:val="24"/>
        </w:rPr>
        <w:t>; this is the case for women, older people, disabled people, people from ethnic minority groups and people at risk of deprivation</w:t>
      </w:r>
      <w:r w:rsidR="008B241B">
        <w:rPr>
          <w:rFonts w:ascii="Arial" w:hAnsi="Arial" w:cs="Arial"/>
          <w:iCs/>
          <w:sz w:val="24"/>
          <w:szCs w:val="24"/>
          <w:vertAlign w:val="superscript"/>
        </w:rPr>
        <w:t xml:space="preserve"> </w:t>
      </w:r>
      <w:r w:rsidRPr="00687A08">
        <w:rPr>
          <w:rFonts w:ascii="Arial" w:hAnsi="Arial" w:cs="Arial"/>
          <w:iCs/>
          <w:sz w:val="24"/>
          <w:szCs w:val="24"/>
        </w:rPr>
        <w:t>, so members of these groups may realise particular benefits.</w:t>
      </w:r>
    </w:p>
    <w:p w14:paraId="46BD0675" w14:textId="18E1FD2C" w:rsidR="00687C85" w:rsidRPr="00687A08" w:rsidRDefault="00487236" w:rsidP="00A231FB">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hyperlink r:id="rId54" w:history="1">
        <w:r w:rsidR="00687C85" w:rsidRPr="00CB3A6E">
          <w:rPr>
            <w:rStyle w:val="Hyperlink"/>
            <w:rFonts w:ascii="Arial" w:hAnsi="Arial" w:cs="Arial"/>
            <w:sz w:val="24"/>
            <w:szCs w:val="24"/>
          </w:rPr>
          <w:t>Evidence from Edinburgh found that</w:t>
        </w:r>
        <w:r w:rsidR="00687C85" w:rsidRPr="00CB3A6E">
          <w:rPr>
            <w:rStyle w:val="Hyperlink"/>
            <w:rFonts w:ascii="Arial" w:hAnsi="Arial" w:cs="Arial"/>
            <w:iCs/>
            <w:sz w:val="24"/>
            <w:szCs w:val="24"/>
          </w:rPr>
          <w:t xml:space="preserve"> </w:t>
        </w:r>
        <w:r w:rsidR="00687C85" w:rsidRPr="00CB3A6E">
          <w:rPr>
            <w:rStyle w:val="Hyperlink"/>
            <w:rFonts w:ascii="Arial" w:hAnsi="Arial" w:cs="Arial"/>
            <w:sz w:val="24"/>
            <w:szCs w:val="24"/>
          </w:rPr>
          <w:t>20mph</w:t>
        </w:r>
        <w:r w:rsidR="00687C85" w:rsidRPr="00CB3A6E">
          <w:rPr>
            <w:rStyle w:val="Hyperlink"/>
            <w:rFonts w:ascii="Arial" w:hAnsi="Arial" w:cs="Arial"/>
            <w:iCs/>
            <w:sz w:val="24"/>
            <w:szCs w:val="24"/>
          </w:rPr>
          <w:t xml:space="preserve"> </w:t>
        </w:r>
        <w:r w:rsidR="00687C85" w:rsidRPr="00CB3A6E">
          <w:rPr>
            <w:rStyle w:val="Hyperlink"/>
            <w:rFonts w:ascii="Arial" w:hAnsi="Arial" w:cs="Arial"/>
            <w:sz w:val="24"/>
            <w:szCs w:val="24"/>
          </w:rPr>
          <w:t>scheme</w:t>
        </w:r>
        <w:r w:rsidR="00687C85" w:rsidRPr="00CB3A6E">
          <w:rPr>
            <w:rStyle w:val="Hyperlink"/>
            <w:rFonts w:ascii="Arial" w:hAnsi="Arial" w:cs="Arial"/>
            <w:iCs/>
            <w:sz w:val="24"/>
            <w:szCs w:val="24"/>
          </w:rPr>
          <w:t>s</w:t>
        </w:r>
        <w:r w:rsidR="00687C85" w:rsidRPr="00CB3A6E">
          <w:rPr>
            <w:rStyle w:val="Hyperlink"/>
            <w:rFonts w:ascii="Arial" w:hAnsi="Arial" w:cs="Arial"/>
            <w:sz w:val="24"/>
            <w:szCs w:val="24"/>
          </w:rPr>
          <w:t xml:space="preserve"> can positively enhance communities and neighbourhoods</w:t>
        </w:r>
      </w:hyperlink>
      <w:r w:rsidR="00687C85" w:rsidRPr="00687A08">
        <w:rPr>
          <w:rFonts w:ascii="Arial" w:hAnsi="Arial" w:cs="Arial"/>
          <w:sz w:val="24"/>
          <w:szCs w:val="24"/>
        </w:rPr>
        <w:t xml:space="preserve"> and have a positive impact on the quality of life in neighbourhoods</w:t>
      </w:r>
      <w:r w:rsidR="008B241B">
        <w:rPr>
          <w:rFonts w:ascii="Arial" w:hAnsi="Arial" w:cs="Arial"/>
          <w:iCs/>
          <w:sz w:val="24"/>
          <w:szCs w:val="24"/>
          <w:vertAlign w:val="superscript"/>
        </w:rPr>
        <w:t xml:space="preserve"> </w:t>
      </w:r>
      <w:r w:rsidR="00687C85" w:rsidRPr="00687A08">
        <w:rPr>
          <w:rFonts w:ascii="Arial" w:hAnsi="Arial" w:cs="Arial"/>
          <w:sz w:val="24"/>
          <w:szCs w:val="24"/>
        </w:rPr>
        <w:t>.</w:t>
      </w:r>
    </w:p>
    <w:p w14:paraId="5D79616B" w14:textId="3A3C3DD3" w:rsidR="00827ED8" w:rsidRPr="00687A08" w:rsidRDefault="00687C85" w:rsidP="00A231FB">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iCs/>
          <w:sz w:val="24"/>
          <w:szCs w:val="24"/>
        </w:rPr>
      </w:pPr>
      <w:r w:rsidRPr="00687A08">
        <w:rPr>
          <w:rFonts w:ascii="Arial" w:hAnsi="Arial" w:cs="Arial"/>
          <w:sz w:val="24"/>
          <w:szCs w:val="24"/>
        </w:rPr>
        <w:t xml:space="preserve">Further to this there are likely to be health benefits arising from the implementation of 20mph schemes by reducing accidents and </w:t>
      </w:r>
      <w:r w:rsidRPr="00687A08">
        <w:rPr>
          <w:rFonts w:ascii="Arial" w:hAnsi="Arial" w:cs="Arial"/>
          <w:iCs/>
          <w:sz w:val="24"/>
          <w:szCs w:val="24"/>
        </w:rPr>
        <w:t>casualties, promoting inclusivity and encouraging people to make active travel choices.</w:t>
      </w:r>
    </w:p>
    <w:p w14:paraId="6A39ADCA" w14:textId="44019324" w:rsidR="00861474" w:rsidRPr="00687A08" w:rsidRDefault="00861474" w:rsidP="00A231FB">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iCs/>
          <w:sz w:val="24"/>
          <w:szCs w:val="24"/>
        </w:rPr>
      </w:pPr>
      <w:r w:rsidRPr="00687A08">
        <w:rPr>
          <w:rFonts w:ascii="Arial" w:hAnsi="Arial" w:cs="Arial"/>
          <w:iCs/>
          <w:sz w:val="24"/>
          <w:szCs w:val="24"/>
        </w:rPr>
        <w:t>No impact on the affordability of transport, or on public transport network coverage, is expected.</w:t>
      </w:r>
    </w:p>
    <w:p w14:paraId="32370160" w14:textId="4FBAD140" w:rsidR="00883372" w:rsidRPr="00687A08" w:rsidRDefault="00883372" w:rsidP="00A231FB">
      <w:pPr>
        <w:pBdr>
          <w:top w:val="single" w:sz="4" w:space="1" w:color="auto"/>
          <w:left w:val="single" w:sz="4" w:space="4" w:color="auto"/>
          <w:bottom w:val="single" w:sz="4" w:space="1" w:color="auto"/>
          <w:right w:val="single" w:sz="4" w:space="4" w:color="auto"/>
        </w:pBdr>
        <w:rPr>
          <w:rFonts w:ascii="Arial" w:hAnsi="Arial" w:cs="Arial"/>
          <w:sz w:val="24"/>
          <w:szCs w:val="24"/>
        </w:rPr>
      </w:pPr>
      <w:r w:rsidRPr="00687A08">
        <w:rPr>
          <w:rFonts w:ascii="Arial" w:hAnsi="Arial" w:cs="Arial"/>
          <w:sz w:val="24"/>
          <w:szCs w:val="24"/>
        </w:rPr>
        <w:t>This recommendation is expected to have a moderate positive impact on this criterion in both Low and High scenarios.</w:t>
      </w:r>
    </w:p>
    <w:p w14:paraId="5B7028D3" w14:textId="58905288" w:rsidR="00B24BFE" w:rsidRPr="0084425D" w:rsidRDefault="00B24BFE" w:rsidP="00ED7113">
      <w:pPr>
        <w:pStyle w:val="STPR2BodyText"/>
        <w:rPr>
          <w:lang w:eastAsia="en-US"/>
        </w:rPr>
      </w:pPr>
    </w:p>
    <w:p w14:paraId="6A727ADA" w14:textId="77777777" w:rsidR="00D76236" w:rsidRPr="00ED7113" w:rsidRDefault="00D76236" w:rsidP="00ED7113">
      <w:pPr>
        <w:pStyle w:val="STPR2BodyText"/>
      </w:pPr>
      <w:bookmarkStart w:id="12" w:name="_Toc96083530"/>
      <w:r w:rsidRPr="0084425D">
        <w:br w:type="page"/>
      </w:r>
    </w:p>
    <w:p w14:paraId="2EE07F48" w14:textId="670FF68D" w:rsidR="009475F2" w:rsidRPr="00ED7113" w:rsidRDefault="009475F2" w:rsidP="0065476B">
      <w:pPr>
        <w:pStyle w:val="STPR2Heading2"/>
        <w:ind w:left="567" w:hanging="567"/>
        <w:rPr>
          <w:lang w:val="en-GB"/>
        </w:rPr>
      </w:pPr>
      <w:r w:rsidRPr="00ED7113">
        <w:rPr>
          <w:lang w:val="en-GB"/>
        </w:rPr>
        <w:lastRenderedPageBreak/>
        <w:t>Deliverability</w:t>
      </w:r>
      <w:bookmarkEnd w:id="12"/>
      <w:r w:rsidRPr="00ED7113">
        <w:rPr>
          <w:lang w:val="en-GB"/>
        </w:rPr>
        <w:t xml:space="preserve"> </w:t>
      </w:r>
    </w:p>
    <w:p w14:paraId="17E6A2A3" w14:textId="6A32BF4E" w:rsidR="009475F2" w:rsidRPr="00687A08" w:rsidRDefault="003B0FFA" w:rsidP="00A231FB">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3" w:name="_Toc96083531"/>
      <w:r w:rsidRPr="00687A08">
        <w:t xml:space="preserve">1. </w:t>
      </w:r>
      <w:bookmarkStart w:id="14" w:name="_Toc96083532"/>
      <w:bookmarkEnd w:id="13"/>
      <w:r w:rsidR="009475F2" w:rsidRPr="00687A08">
        <w:t>Feasibility</w:t>
      </w:r>
      <w:bookmarkEnd w:id="14"/>
    </w:p>
    <w:p w14:paraId="759C9DE3" w14:textId="1C4C789F" w:rsidR="007E0FC3" w:rsidRPr="00687A08" w:rsidRDefault="007E0FC3" w:rsidP="00A231FB">
      <w:pPr>
        <w:pStyle w:val="STPR2BodyText"/>
        <w:pBdr>
          <w:top w:val="single" w:sz="4" w:space="1" w:color="auto"/>
          <w:left w:val="single" w:sz="4" w:space="4" w:color="auto"/>
          <w:bottom w:val="single" w:sz="4" w:space="1" w:color="auto"/>
          <w:right w:val="single" w:sz="4" w:space="4" w:color="auto"/>
        </w:pBdr>
        <w:rPr>
          <w:rFonts w:eastAsia="Arial"/>
          <w:szCs w:val="24"/>
        </w:rPr>
      </w:pPr>
    </w:p>
    <w:p w14:paraId="55C896E9" w14:textId="169579B4" w:rsidR="0049498F" w:rsidRDefault="00C07198" w:rsidP="00A231FB">
      <w:pPr>
        <w:pStyle w:val="STPR2BodyText"/>
        <w:pBdr>
          <w:top w:val="single" w:sz="4" w:space="1" w:color="auto"/>
          <w:left w:val="single" w:sz="4" w:space="4" w:color="auto"/>
          <w:bottom w:val="single" w:sz="4" w:space="1" w:color="auto"/>
          <w:right w:val="single" w:sz="4" w:space="4" w:color="auto"/>
        </w:pBdr>
        <w:rPr>
          <w:rFonts w:eastAsia="Arial"/>
          <w:szCs w:val="24"/>
        </w:rPr>
      </w:pPr>
      <w:r w:rsidRPr="00687A08">
        <w:rPr>
          <w:rFonts w:eastAsia="Arial"/>
          <w:szCs w:val="24"/>
        </w:rPr>
        <w:t>20mph schemes are</w:t>
      </w:r>
      <w:r w:rsidRPr="00687A08" w:rsidDel="00D809A4">
        <w:rPr>
          <w:rFonts w:eastAsia="Arial"/>
          <w:szCs w:val="24"/>
        </w:rPr>
        <w:t xml:space="preserve"> </w:t>
      </w:r>
      <w:r w:rsidRPr="00687A08">
        <w:rPr>
          <w:rFonts w:eastAsia="Arial"/>
          <w:szCs w:val="24"/>
        </w:rPr>
        <w:t>readily feasible from a technical perspective with a number of schemes in Scotland already in existence. There is significant experience of implementing 20mph schemes in both Scotland and UK-wide.</w:t>
      </w:r>
      <w:r w:rsidR="003F3952">
        <w:rPr>
          <w:rFonts w:eastAsia="Arial"/>
          <w:szCs w:val="24"/>
        </w:rPr>
        <w:t xml:space="preserve"> Some local authorities are working to expand existing or create new schemes</w:t>
      </w:r>
      <w:r w:rsidR="0007542C">
        <w:rPr>
          <w:rFonts w:eastAsia="Arial"/>
          <w:szCs w:val="24"/>
        </w:rPr>
        <w:t>, and further work is anticipated to arise as a result of the 2021-22 Programme for Government commitment.</w:t>
      </w:r>
    </w:p>
    <w:p w14:paraId="04DB69B9" w14:textId="58EC043C" w:rsidR="00C07198" w:rsidRPr="00687A08" w:rsidRDefault="00C07198" w:rsidP="00A231FB">
      <w:pPr>
        <w:pStyle w:val="STPR2BodyText"/>
        <w:pBdr>
          <w:top w:val="single" w:sz="4" w:space="1" w:color="auto"/>
          <w:left w:val="single" w:sz="4" w:space="4" w:color="auto"/>
          <w:bottom w:val="single" w:sz="4" w:space="1" w:color="auto"/>
          <w:right w:val="single" w:sz="4" w:space="4" w:color="auto"/>
        </w:pBdr>
        <w:rPr>
          <w:rFonts w:eastAsia="Arial"/>
          <w:szCs w:val="24"/>
        </w:rPr>
      </w:pPr>
      <w:r w:rsidRPr="00687A08">
        <w:rPr>
          <w:rFonts w:eastAsia="Arial"/>
          <w:szCs w:val="24"/>
        </w:rPr>
        <w:t xml:space="preserve">20mph schemes would be implemented in urban areas using existing road traffic guidance and directives by </w:t>
      </w:r>
      <w:r w:rsidR="00B27FE4" w:rsidRPr="00687A08">
        <w:rPr>
          <w:rFonts w:eastAsia="Arial"/>
          <w:szCs w:val="24"/>
        </w:rPr>
        <w:t>l</w:t>
      </w:r>
      <w:r w:rsidRPr="00687A08">
        <w:rPr>
          <w:rFonts w:eastAsia="Arial"/>
          <w:szCs w:val="24"/>
        </w:rPr>
        <w:t xml:space="preserve">ocal </w:t>
      </w:r>
      <w:r w:rsidR="00B27FE4" w:rsidRPr="00687A08">
        <w:rPr>
          <w:rFonts w:eastAsia="Arial"/>
          <w:szCs w:val="24"/>
        </w:rPr>
        <w:t>a</w:t>
      </w:r>
      <w:r w:rsidRPr="00687A08">
        <w:rPr>
          <w:rFonts w:eastAsia="Arial"/>
          <w:szCs w:val="24"/>
        </w:rPr>
        <w:t xml:space="preserve">uthorities, for whom the capacity and resource requirements could be significant. Schemes would be subject to consultation </w:t>
      </w:r>
      <w:r w:rsidR="00F970A2" w:rsidRPr="00687A08">
        <w:rPr>
          <w:rFonts w:eastAsia="Arial"/>
          <w:szCs w:val="24"/>
        </w:rPr>
        <w:t>in relation to</w:t>
      </w:r>
      <w:r w:rsidRPr="00687A08">
        <w:rPr>
          <w:rFonts w:eastAsia="Arial"/>
          <w:szCs w:val="24"/>
        </w:rPr>
        <w:t xml:space="preserve"> traffic orders and statutory process.</w:t>
      </w:r>
    </w:p>
    <w:p w14:paraId="7D8E8B58" w14:textId="57BD9864" w:rsidR="000D4BB3" w:rsidRPr="00687A08" w:rsidRDefault="00C07198" w:rsidP="00A231FB">
      <w:pPr>
        <w:pStyle w:val="STPR2BodyText"/>
        <w:pBdr>
          <w:top w:val="single" w:sz="4" w:space="1" w:color="auto"/>
          <w:left w:val="single" w:sz="4" w:space="4" w:color="auto"/>
          <w:bottom w:val="single" w:sz="4" w:space="1" w:color="auto"/>
          <w:right w:val="single" w:sz="4" w:space="4" w:color="auto"/>
        </w:pBdr>
        <w:rPr>
          <w:rFonts w:eastAsia="Arial"/>
          <w:szCs w:val="24"/>
        </w:rPr>
      </w:pPr>
      <w:r w:rsidRPr="00687A08">
        <w:rPr>
          <w:rFonts w:eastAsia="Arial"/>
          <w:szCs w:val="24"/>
        </w:rPr>
        <w:t>The role of Transport Scotland would be to support and facilitate implementation, in part in a funding role and through the development of guidance and best practice</w:t>
      </w:r>
      <w:r w:rsidR="000D4BB3" w:rsidRPr="00687A08">
        <w:rPr>
          <w:color w:val="000000" w:themeColor="dark1"/>
          <w:kern w:val="24"/>
          <w:szCs w:val="24"/>
        </w:rPr>
        <w:t>.</w:t>
      </w:r>
    </w:p>
    <w:p w14:paraId="646786D7" w14:textId="77777777" w:rsidR="00E21263" w:rsidRPr="00687A08" w:rsidRDefault="00E21263">
      <w:pPr>
        <w:rPr>
          <w:rFonts w:ascii="Arial" w:eastAsia="Courier New" w:hAnsi="Arial" w:cs="Arial"/>
          <w:sz w:val="24"/>
          <w:szCs w:val="24"/>
          <w:lang w:eastAsia="en-US"/>
        </w:rPr>
      </w:pPr>
    </w:p>
    <w:p w14:paraId="016A5160" w14:textId="2A64A066" w:rsidR="009475F2" w:rsidRPr="00687A08" w:rsidRDefault="00D378E1" w:rsidP="00A231FB">
      <w:pPr>
        <w:pStyle w:val="STPR2Heading3"/>
        <w:pBdr>
          <w:top w:val="single" w:sz="4" w:space="1" w:color="auto"/>
          <w:left w:val="single" w:sz="4" w:space="4" w:color="auto"/>
          <w:bottom w:val="single" w:sz="4" w:space="0" w:color="auto"/>
          <w:right w:val="single" w:sz="4" w:space="4" w:color="auto"/>
        </w:pBdr>
        <w:shd w:val="clear" w:color="auto" w:fill="C9C9C9" w:themeFill="accent3" w:themeFillTint="99"/>
      </w:pPr>
      <w:r w:rsidRPr="00687A08">
        <w:t xml:space="preserve">2. </w:t>
      </w:r>
      <w:bookmarkStart w:id="15" w:name="_Toc96083533"/>
      <w:r w:rsidR="009475F2" w:rsidRPr="00687A08">
        <w:t>Affordability</w:t>
      </w:r>
      <w:bookmarkEnd w:id="15"/>
    </w:p>
    <w:p w14:paraId="64EC6E31" w14:textId="1F8C26E5" w:rsidR="00AD516E" w:rsidRPr="00687A08" w:rsidRDefault="00AD516E" w:rsidP="00A231FB">
      <w:pPr>
        <w:pStyle w:val="STPR2BodyText"/>
        <w:pBdr>
          <w:top w:val="single" w:sz="4" w:space="1" w:color="auto"/>
          <w:left w:val="single" w:sz="4" w:space="4" w:color="auto"/>
          <w:bottom w:val="single" w:sz="4" w:space="0" w:color="auto"/>
          <w:right w:val="single" w:sz="4" w:space="4" w:color="auto"/>
        </w:pBdr>
      </w:pPr>
    </w:p>
    <w:p w14:paraId="12E4C3CC" w14:textId="6DB945DF" w:rsidR="00BC4D10" w:rsidRPr="00687A08" w:rsidRDefault="000B3070" w:rsidP="00A231FB">
      <w:pPr>
        <w:pStyle w:val="STPR2BodyText"/>
        <w:pBdr>
          <w:top w:val="single" w:sz="4" w:space="1" w:color="auto"/>
          <w:left w:val="single" w:sz="4" w:space="4" w:color="auto"/>
          <w:bottom w:val="single" w:sz="4" w:space="0" w:color="auto"/>
          <w:right w:val="single" w:sz="4" w:space="4" w:color="auto"/>
        </w:pBdr>
      </w:pPr>
      <w:r w:rsidRPr="00687A08">
        <w:t>Overall, the implementation costs for a network of 20mph schemes in urban areas is likely to be substantial, with a capital cost estimated to be in the range of £10</w:t>
      </w:r>
      <w:r w:rsidR="001B76CC">
        <w:t xml:space="preserve"> million </w:t>
      </w:r>
      <w:r w:rsidRPr="00687A08">
        <w:t>-</w:t>
      </w:r>
      <w:r w:rsidR="001B76CC">
        <w:t xml:space="preserve"> £</w:t>
      </w:r>
      <w:r w:rsidRPr="00687A08">
        <w:t>30</w:t>
      </w:r>
      <w:r w:rsidR="001B76CC">
        <w:t xml:space="preserve"> </w:t>
      </w:r>
      <w:r w:rsidRPr="00687A08">
        <w:t>m</w:t>
      </w:r>
      <w:r w:rsidR="001B76CC">
        <w:t>illion</w:t>
      </w:r>
      <w:r w:rsidRPr="00687A08">
        <w:t xml:space="preserve">. Schemes </w:t>
      </w:r>
      <w:r w:rsidR="001079E3">
        <w:t>would</w:t>
      </w:r>
      <w:r w:rsidRPr="00687A08">
        <w:t xml:space="preserve"> also require some revenue funding which could be a determining factor in the timing of schemes’ roll out. There are also likely to be some revenue costs to ensure that schemes are maintained and enforced. The roll out of the </w:t>
      </w:r>
      <w:r w:rsidR="006775D7" w:rsidRPr="00687A08">
        <w:t>recommendation</w:t>
      </w:r>
      <w:r w:rsidRPr="00687A08">
        <w:t xml:space="preserve"> would be phased to match funding availability</w:t>
      </w:r>
      <w:r w:rsidR="00BC4D10" w:rsidRPr="00687A08">
        <w:t>.</w:t>
      </w:r>
    </w:p>
    <w:p w14:paraId="32E15435" w14:textId="77777777" w:rsidR="00BC4D10" w:rsidRPr="00687A08" w:rsidRDefault="00BC4D10" w:rsidP="00BC4D10">
      <w:pPr>
        <w:rPr>
          <w:rFonts w:ascii="Arial" w:eastAsia="Courier New" w:hAnsi="Arial" w:cs="Arial"/>
          <w:sz w:val="24"/>
          <w:szCs w:val="24"/>
          <w:lang w:eastAsia="en-US"/>
        </w:rPr>
      </w:pPr>
    </w:p>
    <w:p w14:paraId="57E24A95" w14:textId="08B9C34B" w:rsidR="009475F2" w:rsidRPr="00687A08" w:rsidRDefault="00D378E1" w:rsidP="00A231FB">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687A08">
        <w:t xml:space="preserve">3. </w:t>
      </w:r>
      <w:bookmarkStart w:id="16" w:name="_Toc96083534"/>
      <w:r w:rsidR="009475F2" w:rsidRPr="00687A08">
        <w:t>Public Acceptability</w:t>
      </w:r>
      <w:bookmarkEnd w:id="16"/>
    </w:p>
    <w:p w14:paraId="52ACD5CB" w14:textId="62D6F7AB" w:rsidR="00AD516E" w:rsidRPr="00687A08" w:rsidRDefault="00AD516E" w:rsidP="00A231FB">
      <w:pPr>
        <w:pStyle w:val="STPR2BodyText"/>
        <w:pBdr>
          <w:top w:val="single" w:sz="4" w:space="1" w:color="auto"/>
          <w:left w:val="single" w:sz="4" w:space="4" w:color="auto"/>
          <w:bottom w:val="single" w:sz="4" w:space="1" w:color="auto"/>
          <w:right w:val="single" w:sz="4" w:space="4" w:color="auto"/>
        </w:pBdr>
      </w:pPr>
    </w:p>
    <w:p w14:paraId="0834E1D2" w14:textId="44D7BE1C" w:rsidR="000E1B55" w:rsidRPr="00687A08" w:rsidRDefault="000E1B55" w:rsidP="00A231FB">
      <w:pPr>
        <w:pStyle w:val="STPR2BodyText"/>
        <w:pBdr>
          <w:top w:val="single" w:sz="4" w:space="1" w:color="auto"/>
          <w:left w:val="single" w:sz="4" w:space="4" w:color="auto"/>
          <w:bottom w:val="single" w:sz="4" w:space="1" w:color="auto"/>
          <w:right w:val="single" w:sz="4" w:space="4" w:color="auto"/>
        </w:pBdr>
      </w:pPr>
      <w:r w:rsidRPr="00687A08">
        <w:t xml:space="preserve">Existing schemes which have delivered 20mph limits and zones have found broad public support for their introduction. </w:t>
      </w:r>
      <w:hyperlink r:id="rId55" w:history="1">
        <w:r w:rsidRPr="00CB3A6E">
          <w:rPr>
            <w:rStyle w:val="Hyperlink"/>
          </w:rPr>
          <w:t>Evidence from the Edinburgh scheme highlights generally a very good level of public support for the reductions in speed limits and traffic speed</w:t>
        </w:r>
      </w:hyperlink>
      <w:r w:rsidRPr="00687A08">
        <w:t>, although some pre-implementation concerns about local effects on congestion and increased journey times were recorded</w:t>
      </w:r>
      <w:r w:rsidR="008B241B">
        <w:rPr>
          <w:vertAlign w:val="superscript"/>
        </w:rPr>
        <w:t xml:space="preserve"> </w:t>
      </w:r>
      <w:r w:rsidRPr="00687A08">
        <w:t xml:space="preserve">, which could be expected for new or expanded schemes elsewhere. </w:t>
      </w:r>
    </w:p>
    <w:p w14:paraId="4DF44237" w14:textId="3B0789FE" w:rsidR="004012FE" w:rsidRPr="00687A08" w:rsidRDefault="00487236" w:rsidP="00A231FB">
      <w:pPr>
        <w:pStyle w:val="STPR2BodyText"/>
        <w:pBdr>
          <w:top w:val="single" w:sz="4" w:space="1" w:color="auto"/>
          <w:left w:val="single" w:sz="4" w:space="4" w:color="auto"/>
          <w:bottom w:val="single" w:sz="4" w:space="1" w:color="auto"/>
          <w:right w:val="single" w:sz="4" w:space="4" w:color="auto"/>
        </w:pBdr>
      </w:pPr>
      <w:hyperlink r:id="rId56" w:history="1">
        <w:r w:rsidR="000E1B55" w:rsidRPr="00CB3A6E">
          <w:rPr>
            <w:rStyle w:val="Hyperlink"/>
          </w:rPr>
          <w:t>The strength of support tends to reflect levels of concern about traffic speeds</w:t>
        </w:r>
      </w:hyperlink>
      <w:r w:rsidR="000E1B55" w:rsidRPr="00687A08">
        <w:t>; for example, those households with children tended to be most concerned about safety and are also more supportive of the speed limits</w:t>
      </w:r>
      <w:r w:rsidR="008B241B">
        <w:rPr>
          <w:vertAlign w:val="superscript"/>
        </w:rPr>
        <w:t xml:space="preserve"> </w:t>
      </w:r>
      <w:r w:rsidR="004012FE" w:rsidRPr="00687A08">
        <w:t>.</w:t>
      </w:r>
    </w:p>
    <w:p w14:paraId="6D7097AC" w14:textId="5AC8EBF3" w:rsidR="009475F2" w:rsidRPr="0084425D" w:rsidRDefault="002A1208" w:rsidP="00ED7113">
      <w:r w:rsidRPr="0084425D">
        <w:br w:type="page"/>
      </w:r>
    </w:p>
    <w:p w14:paraId="2A4861E4" w14:textId="595F597E" w:rsidR="009475F2" w:rsidRPr="00ED7113" w:rsidRDefault="00A93606" w:rsidP="0065476B">
      <w:pPr>
        <w:pStyle w:val="STPR2Heading2"/>
        <w:ind w:left="567" w:hanging="567"/>
        <w:rPr>
          <w:lang w:val="en-GB"/>
        </w:rPr>
      </w:pPr>
      <w:bookmarkStart w:id="17" w:name="_Toc96083535"/>
      <w:r w:rsidRPr="00ED7113">
        <w:rPr>
          <w:lang w:val="en-GB"/>
        </w:rPr>
        <w:lastRenderedPageBreak/>
        <w:t>Statutory Impact</w:t>
      </w:r>
      <w:r w:rsidR="009475F2" w:rsidRPr="00ED7113">
        <w:rPr>
          <w:lang w:val="en-GB"/>
        </w:rPr>
        <w:t xml:space="preserve"> Assessment</w:t>
      </w:r>
      <w:bookmarkEnd w:id="17"/>
      <w:r w:rsidRPr="00ED7113">
        <w:rPr>
          <w:lang w:val="en-GB"/>
        </w:rPr>
        <w:t xml:space="preserve"> Criteria</w:t>
      </w:r>
    </w:p>
    <w:p w14:paraId="0D97627D" w14:textId="12A7D570" w:rsidR="009475F2" w:rsidRPr="00687A08" w:rsidRDefault="00D378E1" w:rsidP="00A231FB">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8" w:name="_Toc96083536"/>
      <w:r w:rsidRPr="00687A08">
        <w:t xml:space="preserve">1. </w:t>
      </w:r>
      <w:bookmarkStart w:id="19" w:name="_Toc96083537"/>
      <w:bookmarkStart w:id="20" w:name="_Ref100042714"/>
      <w:bookmarkEnd w:id="18"/>
      <w:r w:rsidR="009475F2" w:rsidRPr="00687A08">
        <w:t>Strategic Environmental Assessment (SEA</w:t>
      </w:r>
      <w:bookmarkEnd w:id="19"/>
      <w:r w:rsidR="009475F2" w:rsidRPr="00687A08">
        <w:t>)</w:t>
      </w:r>
      <w:bookmarkEnd w:id="20"/>
    </w:p>
    <w:p w14:paraId="1B5185A2" w14:textId="0470EE8F" w:rsidR="00AD516E" w:rsidRPr="00687A08" w:rsidRDefault="007755DE" w:rsidP="00A231FB">
      <w:pPr>
        <w:pStyle w:val="STPR2BodyText"/>
        <w:pBdr>
          <w:top w:val="single" w:sz="4" w:space="1" w:color="auto"/>
          <w:left w:val="single" w:sz="4" w:space="4" w:color="auto"/>
          <w:bottom w:val="single" w:sz="4" w:space="1" w:color="auto"/>
          <w:right w:val="single" w:sz="4" w:space="4" w:color="auto"/>
        </w:pBdr>
      </w:pPr>
      <w:r w:rsidRPr="0084425D">
        <w:rPr>
          <w:noProof/>
        </w:rPr>
        <w:drawing>
          <wp:inline distT="0" distB="0" distL="0" distR="0" wp14:anchorId="7B7CA55C" wp14:editId="24E5ACB3">
            <wp:extent cx="5741035" cy="449580"/>
            <wp:effectExtent l="0" t="0" r="0" b="7620"/>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47241" cy="450066"/>
                    </a:xfrm>
                    <a:prstGeom prst="rect">
                      <a:avLst/>
                    </a:prstGeom>
                    <a:noFill/>
                    <a:ln>
                      <a:noFill/>
                    </a:ln>
                  </pic:spPr>
                </pic:pic>
              </a:graphicData>
            </a:graphic>
          </wp:inline>
        </w:drawing>
      </w:r>
    </w:p>
    <w:p w14:paraId="12958C20" w14:textId="0E7C6BB9" w:rsidR="00DC0BC0" w:rsidRDefault="00F65F0C" w:rsidP="00A231FB">
      <w:pPr>
        <w:pStyle w:val="STPR2BodyText"/>
        <w:pBdr>
          <w:top w:val="single" w:sz="4" w:space="1" w:color="auto"/>
          <w:left w:val="single" w:sz="4" w:space="4" w:color="auto"/>
          <w:bottom w:val="single" w:sz="4" w:space="1" w:color="auto"/>
          <w:right w:val="single" w:sz="4" w:space="4" w:color="auto"/>
        </w:pBdr>
      </w:pPr>
      <w:r w:rsidRPr="00687A08">
        <w:t xml:space="preserve">This </w:t>
      </w:r>
      <w:r w:rsidR="008F5023" w:rsidRPr="00687A08">
        <w:t>recommendation</w:t>
      </w:r>
      <w:r w:rsidRPr="00687A08">
        <w:t xml:space="preserve"> is likely to result in positive effects for </w:t>
      </w:r>
      <w:r w:rsidR="00211F0B">
        <w:t xml:space="preserve">four </w:t>
      </w:r>
      <w:r w:rsidRPr="00687A08">
        <w:t xml:space="preserve">SEA Objectives </w:t>
      </w:r>
      <w:r w:rsidR="00A24896">
        <w:t xml:space="preserve">that fall under the </w:t>
      </w:r>
      <w:r w:rsidR="00ED6104">
        <w:t>p</w:t>
      </w:r>
      <w:r w:rsidRPr="00687A08">
        <w:t xml:space="preserve">opulation and </w:t>
      </w:r>
      <w:r w:rsidR="00ED6104">
        <w:t>h</w:t>
      </w:r>
      <w:r w:rsidR="00211F0B">
        <w:t xml:space="preserve">uman </w:t>
      </w:r>
      <w:r w:rsidR="00ED6104">
        <w:t>h</w:t>
      </w:r>
      <w:r w:rsidR="00211F0B">
        <w:t>ealth SEA topic. These objectives are</w:t>
      </w:r>
      <w:r w:rsidRPr="00687A08">
        <w:t xml:space="preserve"> related to </w:t>
      </w:r>
      <w:r w:rsidR="003069A2">
        <w:t>quality of</w:t>
      </w:r>
      <w:r w:rsidR="006C6CCA">
        <w:t xml:space="preserve"> life and sustainable accessibility, noise and vibration, </w:t>
      </w:r>
      <w:r w:rsidR="001F0057">
        <w:t>the public realm and safety</w:t>
      </w:r>
      <w:r w:rsidRPr="00687A08">
        <w:t xml:space="preserve"> (Objectives 4 </w:t>
      </w:r>
      <w:r w:rsidR="00E92A09">
        <w:t>to</w:t>
      </w:r>
      <w:r w:rsidRPr="00687A08">
        <w:t xml:space="preserve"> 7)</w:t>
      </w:r>
      <w:r w:rsidR="005E14B6">
        <w:t>. The positive scores</w:t>
      </w:r>
      <w:r w:rsidRPr="00687A08">
        <w:t xml:space="preserve"> </w:t>
      </w:r>
      <w:r w:rsidR="005E14B6">
        <w:t xml:space="preserve">are derived from the </w:t>
      </w:r>
      <w:r w:rsidR="00100146">
        <w:t>aims of this recommendation</w:t>
      </w:r>
      <w:r w:rsidRPr="00687A08">
        <w:t xml:space="preserve"> to improve safety of the road network and street environments, which in turn </w:t>
      </w:r>
      <w:r w:rsidR="001079E3">
        <w:t>would</w:t>
      </w:r>
      <w:r w:rsidRPr="00687A08">
        <w:t xml:space="preserve"> encourage greater use of sustainable active travel methods and </w:t>
      </w:r>
      <w:r w:rsidR="001079E3">
        <w:t>would</w:t>
      </w:r>
      <w:r w:rsidRPr="00687A08">
        <w:t xml:space="preserve"> prioritise pedestrians in the public realm. </w:t>
      </w:r>
    </w:p>
    <w:p w14:paraId="6A986F0C" w14:textId="5147E065" w:rsidR="00F65F0C" w:rsidRPr="00687A08" w:rsidRDefault="00F65F0C" w:rsidP="00A231FB">
      <w:pPr>
        <w:pStyle w:val="STPR2BodyText"/>
        <w:pBdr>
          <w:top w:val="single" w:sz="4" w:space="1" w:color="auto"/>
          <w:left w:val="single" w:sz="4" w:space="4" w:color="auto"/>
          <w:bottom w:val="single" w:sz="4" w:space="1" w:color="auto"/>
          <w:right w:val="single" w:sz="4" w:space="4" w:color="auto"/>
        </w:pBdr>
      </w:pPr>
      <w:r w:rsidRPr="00687A08">
        <w:t xml:space="preserve">In addition, road traffic travelling at slower speeds may also result in positive effects in relation to a reduction in noise and vibration; </w:t>
      </w:r>
      <w:r w:rsidR="00447F21">
        <w:t xml:space="preserve">though evidence is unclear </w:t>
      </w:r>
      <w:r w:rsidRPr="00687A08">
        <w:t xml:space="preserve">as </w:t>
      </w:r>
      <w:r w:rsidR="00447F21">
        <w:t>to whether 20</w:t>
      </w:r>
      <w:r w:rsidR="00375F44">
        <w:t xml:space="preserve"> </w:t>
      </w:r>
      <w:r w:rsidR="00447F21">
        <w:t>mph</w:t>
      </w:r>
      <w:r w:rsidR="00375F44">
        <w:t xml:space="preserve"> limits have benefits</w:t>
      </w:r>
      <w:r w:rsidR="007A1CCC">
        <w:t xml:space="preserve"> or disbenefits</w:t>
      </w:r>
      <w:r w:rsidR="00375F44">
        <w:t xml:space="preserve"> for </w:t>
      </w:r>
      <w:r w:rsidR="00ED6104">
        <w:t>a</w:t>
      </w:r>
      <w:r w:rsidRPr="00687A08">
        <w:t xml:space="preserve">ir </w:t>
      </w:r>
      <w:r w:rsidR="00ED6104">
        <w:t>q</w:t>
      </w:r>
      <w:r w:rsidRPr="00687A08">
        <w:t>uality (Objective 3)</w:t>
      </w:r>
      <w:r w:rsidR="00375F44">
        <w:t xml:space="preserve"> or</w:t>
      </w:r>
      <w:r w:rsidRPr="00687A08">
        <w:t xml:space="preserve"> </w:t>
      </w:r>
      <w:r w:rsidR="0024740F">
        <w:t>reducing greenhouse gas emissions</w:t>
      </w:r>
      <w:r w:rsidR="00375F44" w:rsidRPr="003972DD">
        <w:t xml:space="preserve"> (Objective 1)</w:t>
      </w:r>
      <w:r w:rsidRPr="00687A08">
        <w:t>.</w:t>
      </w:r>
    </w:p>
    <w:p w14:paraId="74E90D0D" w14:textId="1A98F60F" w:rsidR="00F65F0C" w:rsidRPr="00687A08" w:rsidRDefault="00F65F0C" w:rsidP="00A231FB">
      <w:pPr>
        <w:pStyle w:val="STPR2BodyText"/>
        <w:pBdr>
          <w:top w:val="single" w:sz="4" w:space="1" w:color="auto"/>
          <w:left w:val="single" w:sz="4" w:space="4" w:color="auto"/>
          <w:bottom w:val="single" w:sz="4" w:space="1" w:color="auto"/>
          <w:right w:val="single" w:sz="4" w:space="4" w:color="auto"/>
        </w:pBdr>
      </w:pPr>
      <w:bookmarkStart w:id="21" w:name="_Hlk103854211"/>
      <w:r w:rsidRPr="00687A08">
        <w:t xml:space="preserve">There is an uncertain relationship between the </w:t>
      </w:r>
      <w:r w:rsidR="008F5023" w:rsidRPr="00687A08">
        <w:t>recommendation</w:t>
      </w:r>
      <w:r w:rsidRPr="00687A08">
        <w:t xml:space="preserve"> and </w:t>
      </w:r>
      <w:r w:rsidR="00986EBE" w:rsidRPr="00687A08">
        <w:t xml:space="preserve">the </w:t>
      </w:r>
      <w:r w:rsidR="0024740F">
        <w:t>w</w:t>
      </w:r>
      <w:r w:rsidRPr="00687A08">
        <w:t xml:space="preserve">ater </w:t>
      </w:r>
      <w:r w:rsidR="0024740F">
        <w:t>e</w:t>
      </w:r>
      <w:r w:rsidRPr="00687A08">
        <w:t xml:space="preserve">nvironment, </w:t>
      </w:r>
      <w:r w:rsidR="0024740F">
        <w:t>b</w:t>
      </w:r>
      <w:r w:rsidRPr="00687A08">
        <w:t xml:space="preserve">iodiversity, </w:t>
      </w:r>
      <w:r w:rsidR="0024740F">
        <w:t>s</w:t>
      </w:r>
      <w:r w:rsidRPr="00687A08">
        <w:t xml:space="preserve">oil, </w:t>
      </w:r>
      <w:r w:rsidR="0024740F">
        <w:t>c</w:t>
      </w:r>
      <w:r w:rsidRPr="00687A08">
        <w:t xml:space="preserve">ultural </w:t>
      </w:r>
      <w:r w:rsidR="0024740F">
        <w:t>h</w:t>
      </w:r>
      <w:r w:rsidRPr="00687A08">
        <w:t xml:space="preserve">eritage and </w:t>
      </w:r>
      <w:r w:rsidR="0024740F">
        <w:t>l</w:t>
      </w:r>
      <w:r w:rsidRPr="00687A08">
        <w:t xml:space="preserve">andscape and </w:t>
      </w:r>
      <w:r w:rsidR="0024740F">
        <w:t>v</w:t>
      </w:r>
      <w:r w:rsidRPr="00687A08">
        <w:t xml:space="preserve">isual </w:t>
      </w:r>
      <w:r w:rsidR="0024740F">
        <w:t>a</w:t>
      </w:r>
      <w:r w:rsidRPr="00687A08">
        <w:t xml:space="preserve">menity </w:t>
      </w:r>
      <w:r w:rsidR="00986EBE" w:rsidRPr="00687A08">
        <w:t>(</w:t>
      </w:r>
      <w:r w:rsidRPr="00687A08">
        <w:t xml:space="preserve">Objectives </w:t>
      </w:r>
      <w:r w:rsidR="00986EBE" w:rsidRPr="00687A08">
        <w:t xml:space="preserve">10 </w:t>
      </w:r>
      <w:r w:rsidR="00E92A09">
        <w:t>to</w:t>
      </w:r>
      <w:r w:rsidR="007D2F1A" w:rsidRPr="00687A08">
        <w:t xml:space="preserve"> 14)</w:t>
      </w:r>
      <w:r w:rsidR="00E92A09">
        <w:t>.</w:t>
      </w:r>
      <w:r w:rsidR="005E2B31" w:rsidRPr="00687A08">
        <w:t xml:space="preserve"> </w:t>
      </w:r>
      <w:r w:rsidR="00E92A09">
        <w:rPr>
          <w:szCs w:val="24"/>
        </w:rPr>
        <w:t>H</w:t>
      </w:r>
      <w:r w:rsidR="005E2B31" w:rsidRPr="00687A08">
        <w:rPr>
          <w:szCs w:val="24"/>
        </w:rPr>
        <w:t>owever</w:t>
      </w:r>
      <w:r w:rsidR="00E92A09">
        <w:rPr>
          <w:szCs w:val="24"/>
        </w:rPr>
        <w:t>,</w:t>
      </w:r>
      <w:r w:rsidR="005E2B31" w:rsidRPr="00687A08">
        <w:rPr>
          <w:szCs w:val="24"/>
        </w:rPr>
        <w:t xml:space="preserve"> these are not anticipated to be significant </w:t>
      </w:r>
      <w:r w:rsidR="00A560D6" w:rsidRPr="00687A08">
        <w:rPr>
          <w:szCs w:val="24"/>
        </w:rPr>
        <w:t>effects</w:t>
      </w:r>
      <w:r w:rsidR="005E2B31" w:rsidRPr="00687A08">
        <w:rPr>
          <w:szCs w:val="24"/>
        </w:rPr>
        <w:t xml:space="preserve"> in the context of the </w:t>
      </w:r>
      <w:r w:rsidR="00A560D6" w:rsidRPr="00687A08">
        <w:rPr>
          <w:szCs w:val="24"/>
        </w:rPr>
        <w:t>existing road network</w:t>
      </w:r>
      <w:bookmarkEnd w:id="21"/>
      <w:r w:rsidRPr="00687A08">
        <w:t xml:space="preserve">. It is recommended that further environmental assessment is undertaken as the </w:t>
      </w:r>
      <w:r w:rsidR="008F5023" w:rsidRPr="00687A08">
        <w:t>recommendation</w:t>
      </w:r>
      <w:r w:rsidRPr="00687A08">
        <w:t xml:space="preserve"> develops, in order to identify potentially significant location-specific environmental</w:t>
      </w:r>
      <w:r w:rsidRPr="00687A08" w:rsidDel="007D2F1A">
        <w:t xml:space="preserve"> </w:t>
      </w:r>
      <w:r w:rsidR="007D2F1A" w:rsidRPr="00687A08">
        <w:t>effects</w:t>
      </w:r>
      <w:r w:rsidRPr="00687A08">
        <w:t xml:space="preserve"> and mitigation where appropriate.</w:t>
      </w:r>
    </w:p>
    <w:p w14:paraId="36E0C2AA" w14:textId="71FFDC1E" w:rsidR="00FE7D04" w:rsidRPr="00687A08" w:rsidRDefault="00FE7D04" w:rsidP="00A231FB">
      <w:pPr>
        <w:pStyle w:val="STPR2BodyText"/>
        <w:pBdr>
          <w:top w:val="single" w:sz="4" w:space="1" w:color="auto"/>
          <w:left w:val="single" w:sz="4" w:space="4" w:color="auto"/>
          <w:bottom w:val="single" w:sz="4" w:space="1" w:color="auto"/>
          <w:right w:val="single" w:sz="4" w:space="4" w:color="auto"/>
        </w:pBdr>
      </w:pPr>
      <w:r w:rsidRPr="00FE7D04">
        <w:t>It is considered that the recommendation would have neutral effects on the remaining SEA objectives</w:t>
      </w:r>
      <w:r>
        <w:t xml:space="preserve"> (Objectives 2, 8 and 9).</w:t>
      </w:r>
    </w:p>
    <w:p w14:paraId="235331C3" w14:textId="04C23D6C" w:rsidR="002A1208" w:rsidRPr="00687A08" w:rsidRDefault="002A1208" w:rsidP="00A231FB">
      <w:pPr>
        <w:pStyle w:val="STPR2BodyText"/>
        <w:pBdr>
          <w:top w:val="single" w:sz="4" w:space="1" w:color="auto"/>
          <w:left w:val="single" w:sz="4" w:space="4" w:color="auto"/>
          <w:bottom w:val="single" w:sz="4" w:space="1" w:color="auto"/>
          <w:right w:val="single" w:sz="4" w:space="4" w:color="auto"/>
        </w:pBdr>
      </w:pPr>
      <w:r w:rsidRPr="00687A08">
        <w:rPr>
          <w:szCs w:val="24"/>
        </w:rPr>
        <w:t xml:space="preserve">This recommendation is expected to have a minor positive </w:t>
      </w:r>
      <w:r w:rsidR="00700A05">
        <w:rPr>
          <w:szCs w:val="24"/>
        </w:rPr>
        <w:t xml:space="preserve">effect </w:t>
      </w:r>
      <w:r w:rsidRPr="00687A08">
        <w:rPr>
          <w:szCs w:val="24"/>
        </w:rPr>
        <w:t xml:space="preserve">on this criterion in both the Low and High scenarios. </w:t>
      </w:r>
    </w:p>
    <w:p w14:paraId="59D1D6FA" w14:textId="2E504863" w:rsidR="00BF5DF5" w:rsidRPr="00687A08" w:rsidRDefault="00BF5DF5">
      <w:pPr>
        <w:rPr>
          <w:rFonts w:ascii="Arial" w:hAnsi="Arial" w:cs="Arial"/>
          <w:color w:val="000000"/>
          <w:sz w:val="24"/>
          <w:lang w:eastAsia="en-US"/>
        </w:rPr>
      </w:pPr>
    </w:p>
    <w:p w14:paraId="68626D26" w14:textId="77777777" w:rsidR="004702DF" w:rsidRPr="00687A08" w:rsidRDefault="004702DF" w:rsidP="00A231FB">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687A08">
        <w:t xml:space="preserve">2. </w:t>
      </w:r>
      <w:bookmarkStart w:id="22" w:name="_Toc96083538"/>
      <w:r w:rsidRPr="00687A08">
        <w:t>Equalities Impact Assessment (EqIA</w:t>
      </w:r>
      <w:bookmarkEnd w:id="22"/>
      <w:r w:rsidRPr="00687A08">
        <w:t>)</w:t>
      </w:r>
    </w:p>
    <w:p w14:paraId="15167394" w14:textId="66A07F54" w:rsidR="005409F7" w:rsidRPr="00687A08" w:rsidRDefault="005409F7" w:rsidP="00A231FB">
      <w:pPr>
        <w:pStyle w:val="STPR2BodyText"/>
        <w:pBdr>
          <w:top w:val="single" w:sz="4" w:space="1" w:color="auto"/>
          <w:left w:val="single" w:sz="4" w:space="4" w:color="auto"/>
          <w:bottom w:val="single" w:sz="4" w:space="1" w:color="auto"/>
          <w:right w:val="single" w:sz="4" w:space="4" w:color="auto"/>
        </w:pBdr>
      </w:pPr>
      <w:r w:rsidRPr="0084425D">
        <w:rPr>
          <w:noProof/>
        </w:rPr>
        <w:drawing>
          <wp:inline distT="0" distB="0" distL="0" distR="0" wp14:anchorId="16B435E6" wp14:editId="6135994A">
            <wp:extent cx="5741581" cy="449580"/>
            <wp:effectExtent l="0" t="0" r="0" b="762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46732" cy="449983"/>
                    </a:xfrm>
                    <a:prstGeom prst="rect">
                      <a:avLst/>
                    </a:prstGeom>
                    <a:noFill/>
                    <a:ln>
                      <a:noFill/>
                    </a:ln>
                  </pic:spPr>
                </pic:pic>
              </a:graphicData>
            </a:graphic>
          </wp:inline>
        </w:drawing>
      </w:r>
    </w:p>
    <w:p w14:paraId="27EDB574" w14:textId="42990F1C" w:rsidR="004702DF" w:rsidRPr="00687A08" w:rsidRDefault="00487236" w:rsidP="00A231FB">
      <w:pPr>
        <w:pStyle w:val="STPR2BodyText"/>
        <w:pBdr>
          <w:top w:val="single" w:sz="4" w:space="1" w:color="auto"/>
          <w:left w:val="single" w:sz="4" w:space="4" w:color="auto"/>
          <w:bottom w:val="single" w:sz="4" w:space="1" w:color="auto"/>
          <w:right w:val="single" w:sz="4" w:space="4" w:color="auto"/>
        </w:pBdr>
      </w:pPr>
      <w:hyperlink r:id="rId57" w:history="1">
        <w:r w:rsidR="004702DF" w:rsidRPr="00CB3A6E">
          <w:rPr>
            <w:rStyle w:val="Hyperlink"/>
          </w:rPr>
          <w:t>Barriers to transport, including active travel, are amplified when inequities already exist</w:t>
        </w:r>
      </w:hyperlink>
      <w:r w:rsidR="004702DF" w:rsidRPr="00687A08">
        <w:t>; this is the case for women, older people, disabled people, people from ethnic minority groups and people at risk of deprivation</w:t>
      </w:r>
      <w:r w:rsidR="008B241B">
        <w:rPr>
          <w:vertAlign w:val="superscript"/>
        </w:rPr>
        <w:t xml:space="preserve"> </w:t>
      </w:r>
      <w:r w:rsidR="004702DF" w:rsidRPr="00687A08">
        <w:t>.</w:t>
      </w:r>
    </w:p>
    <w:p w14:paraId="6556FBC7" w14:textId="68A4F159" w:rsidR="004702DF" w:rsidRPr="00687A08" w:rsidRDefault="00487236" w:rsidP="00A231FB">
      <w:pPr>
        <w:pStyle w:val="STPR2BodyText"/>
        <w:pBdr>
          <w:top w:val="single" w:sz="4" w:space="1" w:color="auto"/>
          <w:left w:val="single" w:sz="4" w:space="4" w:color="auto"/>
          <w:bottom w:val="single" w:sz="4" w:space="1" w:color="auto"/>
          <w:right w:val="single" w:sz="4" w:space="4" w:color="auto"/>
        </w:pBdr>
      </w:pPr>
      <w:hyperlink r:id="rId58" w:history="1">
        <w:r w:rsidR="004702DF" w:rsidRPr="00CB3A6E">
          <w:rPr>
            <w:rStyle w:val="Hyperlink"/>
          </w:rPr>
          <w:t>The introduction of 20mph schemes can support increased active travel</w:t>
        </w:r>
      </w:hyperlink>
      <w:r w:rsidR="008B241B">
        <w:rPr>
          <w:vertAlign w:val="superscript"/>
        </w:rPr>
        <w:t xml:space="preserve"> </w:t>
      </w:r>
      <w:r w:rsidR="004702DF" w:rsidRPr="00687A08">
        <w:t xml:space="preserve"> which can support improved physical and health for groups with protected characteristics. 20mph schemes can reduce the risk and level of road accidents and, as such, </w:t>
      </w:r>
      <w:hyperlink r:id="rId59" w:history="1">
        <w:r w:rsidR="004702DF" w:rsidRPr="004453BD">
          <w:rPr>
            <w:rStyle w:val="Hyperlink"/>
          </w:rPr>
          <w:t>benefits also arise for those for wh</w:t>
        </w:r>
        <w:r w:rsidR="00703B83" w:rsidRPr="004453BD">
          <w:rPr>
            <w:rStyle w:val="Hyperlink"/>
          </w:rPr>
          <w:t>om</w:t>
        </w:r>
        <w:r w:rsidR="004702DF" w:rsidRPr="004453BD">
          <w:rPr>
            <w:rStyle w:val="Hyperlink"/>
          </w:rPr>
          <w:t xml:space="preserve"> road danger is the biggest deterrent</w:t>
        </w:r>
      </w:hyperlink>
      <w:r w:rsidR="004702DF" w:rsidRPr="00687A08">
        <w:t xml:space="preserve"> to walking and cycling, in particular older people and children</w:t>
      </w:r>
      <w:r w:rsidR="008B241B">
        <w:rPr>
          <w:vertAlign w:val="superscript"/>
        </w:rPr>
        <w:t xml:space="preserve"> </w:t>
      </w:r>
      <w:r w:rsidR="004702DF" w:rsidRPr="00687A08">
        <w:t>.</w:t>
      </w:r>
    </w:p>
    <w:p w14:paraId="5505FCEC" w14:textId="7D6E6463" w:rsidR="004702DF" w:rsidRPr="00687A08" w:rsidRDefault="004702DF" w:rsidP="00A231FB">
      <w:pPr>
        <w:pStyle w:val="STPR2BodyText"/>
        <w:pBdr>
          <w:top w:val="single" w:sz="4" w:space="1" w:color="auto"/>
          <w:left w:val="single" w:sz="4" w:space="4" w:color="auto"/>
          <w:bottom w:val="single" w:sz="4" w:space="1" w:color="auto"/>
          <w:right w:val="single" w:sz="4" w:space="4" w:color="auto"/>
        </w:pBdr>
      </w:pPr>
      <w:r w:rsidRPr="00687A08">
        <w:t>Reductions in noise and vibration and potential improvements in air quality</w:t>
      </w:r>
      <w:r w:rsidR="00E1436C" w:rsidRPr="00687A08">
        <w:t>,</w:t>
      </w:r>
      <w:r w:rsidRPr="00687A08">
        <w:t xml:space="preserve"> as a </w:t>
      </w:r>
      <w:r w:rsidRPr="00687A08">
        <w:lastRenderedPageBreak/>
        <w:t>result of traffic travelling a</w:t>
      </w:r>
      <w:r w:rsidR="007C0BFD" w:rsidRPr="00687A08">
        <w:t>t</w:t>
      </w:r>
      <w:r w:rsidRPr="00687A08">
        <w:t xml:space="preserve"> slower speeds and reductions in fuel consumption</w:t>
      </w:r>
      <w:r w:rsidR="00E1436C" w:rsidRPr="00687A08">
        <w:t>,</w:t>
      </w:r>
      <w:r w:rsidRPr="00687A08">
        <w:t xml:space="preserve"> </w:t>
      </w:r>
      <w:r w:rsidR="00E1436C" w:rsidRPr="00687A08">
        <w:t>are</w:t>
      </w:r>
      <w:r w:rsidRPr="00687A08">
        <w:t xml:space="preserve"> likely to benefit those who are more vulnerable to the adverse effects of traffic related noise and emissions including children, older people and disabled people.</w:t>
      </w:r>
    </w:p>
    <w:p w14:paraId="61C4DEB2" w14:textId="77861201" w:rsidR="004702DF" w:rsidRPr="00687A08" w:rsidRDefault="004702DF" w:rsidP="00A231FB">
      <w:pPr>
        <w:pStyle w:val="STPR2BodyText"/>
        <w:pBdr>
          <w:top w:val="single" w:sz="4" w:space="1" w:color="auto"/>
          <w:left w:val="single" w:sz="4" w:space="4" w:color="auto"/>
          <w:bottom w:val="single" w:sz="4" w:space="1" w:color="auto"/>
          <w:right w:val="single" w:sz="4" w:space="4" w:color="auto"/>
        </w:pBdr>
      </w:pPr>
      <w:bookmarkStart w:id="23" w:name="_Hlk103686890"/>
      <w:r w:rsidRPr="00687A08">
        <w:t>This recommendation is expected to have a moderate positive impact on this criterion in both Low and High scenarios.</w:t>
      </w:r>
    </w:p>
    <w:bookmarkEnd w:id="23"/>
    <w:p w14:paraId="58A04142" w14:textId="77777777" w:rsidR="004702DF" w:rsidRPr="00687A08" w:rsidRDefault="004702DF" w:rsidP="004702DF">
      <w:pPr>
        <w:pStyle w:val="STPR2BodyText"/>
        <w:rPr>
          <w:lang w:eastAsia="en-US"/>
        </w:rPr>
      </w:pPr>
    </w:p>
    <w:p w14:paraId="581D0256" w14:textId="314592EE" w:rsidR="009475F2" w:rsidRPr="00687A08" w:rsidRDefault="00D378E1" w:rsidP="00A231FB">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687A08">
        <w:t xml:space="preserve">3. </w:t>
      </w:r>
      <w:bookmarkStart w:id="24" w:name="_Toc96083539"/>
      <w:r w:rsidR="009475F2" w:rsidRPr="00687A08">
        <w:t>Island Communities Impact Assessment (ICIA</w:t>
      </w:r>
      <w:bookmarkEnd w:id="24"/>
      <w:r w:rsidR="009475F2" w:rsidRPr="00687A08">
        <w:t>)</w:t>
      </w:r>
    </w:p>
    <w:p w14:paraId="64C158B0" w14:textId="509142DE" w:rsidR="00AD516E" w:rsidRPr="00687A08" w:rsidRDefault="007755DE" w:rsidP="00A231FB">
      <w:pPr>
        <w:pStyle w:val="STPR2BodyText"/>
        <w:pBdr>
          <w:top w:val="single" w:sz="4" w:space="1" w:color="auto"/>
          <w:left w:val="single" w:sz="4" w:space="4" w:color="auto"/>
          <w:bottom w:val="single" w:sz="4" w:space="1" w:color="auto"/>
          <w:right w:val="single" w:sz="4" w:space="4" w:color="auto"/>
        </w:pBdr>
      </w:pPr>
      <w:r w:rsidRPr="0084425D">
        <w:rPr>
          <w:noProof/>
        </w:rPr>
        <w:drawing>
          <wp:inline distT="0" distB="0" distL="0" distR="0" wp14:anchorId="6FBF1B08" wp14:editId="3A9A29C1">
            <wp:extent cx="5730875" cy="449580"/>
            <wp:effectExtent l="0" t="0" r="3175" b="7620"/>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3641" cy="449797"/>
                    </a:xfrm>
                    <a:prstGeom prst="rect">
                      <a:avLst/>
                    </a:prstGeom>
                    <a:noFill/>
                    <a:ln>
                      <a:noFill/>
                    </a:ln>
                  </pic:spPr>
                </pic:pic>
              </a:graphicData>
            </a:graphic>
          </wp:inline>
        </w:drawing>
      </w:r>
    </w:p>
    <w:p w14:paraId="2DBB6090" w14:textId="6FE3D41B" w:rsidR="00BF5DF5" w:rsidRPr="00687A08" w:rsidRDefault="00F01ECC" w:rsidP="00A231FB">
      <w:pPr>
        <w:pStyle w:val="STPR2BodyText"/>
        <w:pBdr>
          <w:top w:val="single" w:sz="4" w:space="1" w:color="auto"/>
          <w:left w:val="single" w:sz="4" w:space="4" w:color="auto"/>
          <w:bottom w:val="single" w:sz="4" w:space="1" w:color="auto"/>
          <w:right w:val="single" w:sz="4" w:space="4" w:color="auto"/>
        </w:pBdr>
        <w:rPr>
          <w:rFonts w:eastAsia="Arial"/>
          <w:color w:val="000000" w:themeColor="text1"/>
          <w:szCs w:val="24"/>
        </w:rPr>
      </w:pPr>
      <w:r w:rsidRPr="00687A08">
        <w:rPr>
          <w:rFonts w:eastAsia="Arial"/>
          <w:color w:val="000000" w:themeColor="text1"/>
          <w:szCs w:val="24"/>
        </w:rPr>
        <w:t xml:space="preserve">This </w:t>
      </w:r>
      <w:r w:rsidR="008F5023" w:rsidRPr="00687A08">
        <w:rPr>
          <w:rFonts w:eastAsia="Arial"/>
          <w:color w:val="000000" w:themeColor="text1"/>
          <w:szCs w:val="24"/>
        </w:rPr>
        <w:t>recommendation</w:t>
      </w:r>
      <w:r w:rsidRPr="00687A08">
        <w:rPr>
          <w:rFonts w:eastAsia="Arial"/>
          <w:color w:val="000000" w:themeColor="text1"/>
          <w:szCs w:val="24"/>
        </w:rPr>
        <w:t xml:space="preserve"> is relevant to urban/suburban areas across Scotland, including towns and villages on the islands.  </w:t>
      </w:r>
    </w:p>
    <w:p w14:paraId="76CF8836" w14:textId="71F9D1D2" w:rsidR="000D6966" w:rsidRPr="00687A08" w:rsidRDefault="000D6966" w:rsidP="00A231FB">
      <w:pPr>
        <w:pStyle w:val="STPR2BodyText"/>
        <w:pBdr>
          <w:top w:val="single" w:sz="4" w:space="1" w:color="auto"/>
          <w:left w:val="single" w:sz="4" w:space="4" w:color="auto"/>
          <w:bottom w:val="single" w:sz="4" w:space="1" w:color="auto"/>
          <w:right w:val="single" w:sz="4" w:space="4" w:color="auto"/>
        </w:pBdr>
        <w:rPr>
          <w:rFonts w:eastAsia="Arial"/>
          <w:color w:val="000000" w:themeColor="text1"/>
          <w:szCs w:val="24"/>
        </w:rPr>
      </w:pPr>
      <w:r w:rsidRPr="00687A08">
        <w:rPr>
          <w:rFonts w:eastAsia="Arial"/>
          <w:color w:val="000000" w:themeColor="text1"/>
          <w:szCs w:val="24"/>
        </w:rPr>
        <w:t>This recommendation is expected to have a minor positive impact on this criterion in both Low and High scenarios.</w:t>
      </w:r>
    </w:p>
    <w:p w14:paraId="60DFFE7F" w14:textId="77777777" w:rsidR="00C11363" w:rsidRPr="00687A08" w:rsidRDefault="00C11363" w:rsidP="00C11363">
      <w:pPr>
        <w:rPr>
          <w:rFonts w:ascii="Arial" w:eastAsia="Arial" w:hAnsi="Arial" w:cs="Arial"/>
          <w:color w:val="000000" w:themeColor="text1"/>
          <w:sz w:val="24"/>
          <w:szCs w:val="24"/>
        </w:rPr>
      </w:pPr>
    </w:p>
    <w:p w14:paraId="24A816DD" w14:textId="0FD71D3C" w:rsidR="009475F2" w:rsidRPr="00687A08" w:rsidRDefault="00D378E1" w:rsidP="00A231FB">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687A08">
        <w:t xml:space="preserve">4. </w:t>
      </w:r>
      <w:bookmarkStart w:id="25" w:name="_Toc96083540"/>
      <w:r w:rsidR="009475F2" w:rsidRPr="00687A08">
        <w:t>Children’s Rights and Wellbeing Impact Assessment (CRWIA</w:t>
      </w:r>
      <w:bookmarkEnd w:id="25"/>
      <w:r w:rsidR="009475F2" w:rsidRPr="00687A08">
        <w:t>)</w:t>
      </w:r>
    </w:p>
    <w:p w14:paraId="202FB47A" w14:textId="26EE65E9" w:rsidR="001C38F7" w:rsidRPr="00687A08" w:rsidRDefault="001A3A97" w:rsidP="00A231FB">
      <w:pPr>
        <w:pStyle w:val="STPR2BodyText"/>
        <w:pBdr>
          <w:top w:val="single" w:sz="4" w:space="1" w:color="auto"/>
          <w:left w:val="single" w:sz="4" w:space="4" w:color="auto"/>
          <w:bottom w:val="single" w:sz="4" w:space="1" w:color="auto"/>
          <w:right w:val="single" w:sz="4" w:space="4" w:color="auto"/>
        </w:pBdr>
      </w:pPr>
      <w:r w:rsidRPr="0084425D">
        <w:rPr>
          <w:noProof/>
        </w:rPr>
        <w:drawing>
          <wp:inline distT="0" distB="0" distL="0" distR="0" wp14:anchorId="22C858B7" wp14:editId="2343ABBD">
            <wp:extent cx="5699051" cy="449580"/>
            <wp:effectExtent l="0" t="0" r="0" b="7620"/>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01210" cy="449750"/>
                    </a:xfrm>
                    <a:prstGeom prst="rect">
                      <a:avLst/>
                    </a:prstGeom>
                    <a:noFill/>
                    <a:ln>
                      <a:noFill/>
                    </a:ln>
                  </pic:spPr>
                </pic:pic>
              </a:graphicData>
            </a:graphic>
          </wp:inline>
        </w:drawing>
      </w:r>
    </w:p>
    <w:p w14:paraId="58E3569C" w14:textId="21A9B6A4" w:rsidR="00B7095E" w:rsidRPr="00687A08" w:rsidRDefault="00487236" w:rsidP="00A231FB">
      <w:pPr>
        <w:pStyle w:val="STPR2BodyText"/>
        <w:pBdr>
          <w:top w:val="single" w:sz="4" w:space="1" w:color="auto"/>
          <w:left w:val="single" w:sz="4" w:space="4" w:color="auto"/>
          <w:bottom w:val="single" w:sz="4" w:space="1" w:color="auto"/>
          <w:right w:val="single" w:sz="4" w:space="4" w:color="auto"/>
        </w:pBdr>
      </w:pPr>
      <w:hyperlink r:id="rId60" w:history="1">
        <w:r w:rsidR="00B7095E" w:rsidRPr="004453BD">
          <w:rPr>
            <w:rStyle w:val="Hyperlink"/>
          </w:rPr>
          <w:t>The biggest concern of adults when it comes to children walking and cycling is traffic danger</w:t>
        </w:r>
      </w:hyperlink>
      <w:r w:rsidR="008B241B">
        <w:rPr>
          <w:vertAlign w:val="superscript"/>
        </w:rPr>
        <w:t xml:space="preserve"> </w:t>
      </w:r>
      <w:r w:rsidR="00B7095E" w:rsidRPr="00687A08">
        <w:t xml:space="preserve">, so lessening this danger by reducing traffic speeds can enable many more children to gain access to a wider variety of opportunities using healthy modes. </w:t>
      </w:r>
      <w:hyperlink r:id="rId61" w:history="1">
        <w:r w:rsidR="00B7095E" w:rsidRPr="004453BD">
          <w:rPr>
            <w:rStyle w:val="Hyperlink"/>
          </w:rPr>
          <w:t>Children, in low soci</w:t>
        </w:r>
        <w:r w:rsidR="00052B82" w:rsidRPr="004453BD">
          <w:rPr>
            <w:rStyle w:val="Hyperlink"/>
          </w:rPr>
          <w:t>o-</w:t>
        </w:r>
        <w:r w:rsidR="00B7095E" w:rsidRPr="004453BD">
          <w:rPr>
            <w:rStyle w:val="Hyperlink"/>
          </w:rPr>
          <w:t>economic income groups are over four times more likely to be killed or seriously injured while using local streets</w:t>
        </w:r>
      </w:hyperlink>
      <w:r w:rsidR="00B7095E" w:rsidRPr="00687A08">
        <w:t xml:space="preserve"> than children of the wealthiest income group</w:t>
      </w:r>
      <w:r w:rsidR="008B241B">
        <w:rPr>
          <w:vertAlign w:val="superscript"/>
        </w:rPr>
        <w:t xml:space="preserve"> </w:t>
      </w:r>
      <w:r w:rsidR="00B7095E" w:rsidRPr="00687A08">
        <w:t>, so may particularly benefit from investments to improve road safety.</w:t>
      </w:r>
    </w:p>
    <w:p w14:paraId="19B53C9F" w14:textId="2B192F6B" w:rsidR="00B7095E" w:rsidRPr="00687A08" w:rsidRDefault="00B7095E" w:rsidP="00A231FB">
      <w:pPr>
        <w:pStyle w:val="STPR2BodyText"/>
        <w:pBdr>
          <w:top w:val="single" w:sz="4" w:space="1" w:color="auto"/>
          <w:left w:val="single" w:sz="4" w:space="4" w:color="auto"/>
          <w:bottom w:val="single" w:sz="4" w:space="1" w:color="auto"/>
          <w:right w:val="single" w:sz="4" w:space="4" w:color="auto"/>
        </w:pBdr>
      </w:pPr>
      <w:r w:rsidRPr="00687A08">
        <w:t>Improving the safety of active travel could also promote a modal switch from car travel, thereby reducing the impact of car related issues, such as accidents and emissions, which disproportionately affect children and young people.</w:t>
      </w:r>
    </w:p>
    <w:p w14:paraId="003CE24F" w14:textId="3FE2AE4D" w:rsidR="00A339F5" w:rsidRPr="00687A08" w:rsidRDefault="00A339F5" w:rsidP="00A231FB">
      <w:pPr>
        <w:pStyle w:val="STPR2BodyText"/>
        <w:pBdr>
          <w:top w:val="single" w:sz="4" w:space="1" w:color="auto"/>
          <w:left w:val="single" w:sz="4" w:space="4" w:color="auto"/>
          <w:bottom w:val="single" w:sz="4" w:space="1" w:color="auto"/>
          <w:right w:val="single" w:sz="4" w:space="4" w:color="auto"/>
        </w:pBdr>
      </w:pPr>
      <w:r w:rsidRPr="00687A08">
        <w:t>This recommendation is expected to have a moderate positive impact on this criterion in both Low and High scenarios.</w:t>
      </w:r>
    </w:p>
    <w:p w14:paraId="5105D7E5" w14:textId="77777777" w:rsidR="00E21263" w:rsidRPr="00687A08" w:rsidRDefault="00E21263">
      <w:pPr>
        <w:pStyle w:val="STPR2BodyText"/>
        <w:rPr>
          <w:lang w:eastAsia="en-US"/>
        </w:rPr>
      </w:pPr>
    </w:p>
    <w:p w14:paraId="43D536E8" w14:textId="029A56F0" w:rsidR="009475F2" w:rsidRPr="00687A08" w:rsidRDefault="00D378E1" w:rsidP="00A231FB">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687A08">
        <w:t xml:space="preserve">5. </w:t>
      </w:r>
      <w:bookmarkStart w:id="26" w:name="_Toc96083541"/>
      <w:r w:rsidR="009475F2" w:rsidRPr="00687A08">
        <w:t>Fairer Scotland Duty Assessment (FSDA</w:t>
      </w:r>
      <w:bookmarkEnd w:id="26"/>
      <w:r w:rsidR="009475F2" w:rsidRPr="00687A08">
        <w:t xml:space="preserve">) </w:t>
      </w:r>
    </w:p>
    <w:p w14:paraId="5B2DAA14" w14:textId="64694D2E" w:rsidR="006A2046" w:rsidRPr="00687A08" w:rsidRDefault="008F5023" w:rsidP="00A231FB">
      <w:pPr>
        <w:pStyle w:val="STPR2BodyText"/>
        <w:pBdr>
          <w:top w:val="single" w:sz="4" w:space="1" w:color="auto"/>
          <w:left w:val="single" w:sz="4" w:space="4" w:color="auto"/>
          <w:bottom w:val="single" w:sz="4" w:space="1" w:color="auto"/>
          <w:right w:val="single" w:sz="4" w:space="4" w:color="auto"/>
        </w:pBdr>
      </w:pPr>
      <w:r w:rsidRPr="0084425D">
        <w:rPr>
          <w:noProof/>
        </w:rPr>
        <w:drawing>
          <wp:inline distT="0" distB="0" distL="0" distR="0" wp14:anchorId="04C63B4B" wp14:editId="79FCCC38">
            <wp:extent cx="5730949" cy="449580"/>
            <wp:effectExtent l="0" t="0" r="3175" b="762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35796" cy="449960"/>
                    </a:xfrm>
                    <a:prstGeom prst="rect">
                      <a:avLst/>
                    </a:prstGeom>
                    <a:noFill/>
                    <a:ln>
                      <a:noFill/>
                    </a:ln>
                  </pic:spPr>
                </pic:pic>
              </a:graphicData>
            </a:graphic>
          </wp:inline>
        </w:drawing>
      </w:r>
    </w:p>
    <w:p w14:paraId="2531DE0D" w14:textId="63489D11" w:rsidR="001A3A97" w:rsidRPr="00687A08" w:rsidRDefault="001A3A97" w:rsidP="00A231FB">
      <w:pPr>
        <w:pStyle w:val="STPR2BodyText"/>
        <w:pBdr>
          <w:top w:val="single" w:sz="4" w:space="1" w:color="auto"/>
          <w:left w:val="single" w:sz="4" w:space="4" w:color="auto"/>
          <w:bottom w:val="single" w:sz="4" w:space="1" w:color="auto"/>
          <w:right w:val="single" w:sz="4" w:space="4" w:color="auto"/>
        </w:pBdr>
        <w:rPr>
          <w:rFonts w:eastAsia="Arial"/>
          <w:color w:val="000000" w:themeColor="text1"/>
          <w:szCs w:val="24"/>
        </w:rPr>
      </w:pPr>
      <w:r w:rsidRPr="00687A08">
        <w:rPr>
          <w:rFonts w:eastAsia="Arial"/>
          <w:color w:val="000000" w:themeColor="text1"/>
          <w:szCs w:val="24"/>
        </w:rPr>
        <w:t xml:space="preserve">Deprived communities commonly experience higher levels of traffic and associated local air pollution, road safety risks and physical inactivity with evidence showing that low socioeconomic status is associated with higher road traffic fatalities. People living in deprived areas are more exposed to road traffic injuries amongst vulnerable </w:t>
      </w:r>
      <w:r w:rsidRPr="00687A08">
        <w:rPr>
          <w:rFonts w:eastAsia="Arial"/>
          <w:color w:val="000000" w:themeColor="text1"/>
          <w:szCs w:val="24"/>
        </w:rPr>
        <w:lastRenderedPageBreak/>
        <w:t>groups such as pedestrians, cyclists and motorcyclists and nearly half of the victims in road collisions are also more concentrated in deprived neighbourhoods. 20mph schemes can encourage active travel and reduce traffic emissions and noise. This helps to reduce inequalities of outcome associated with poor physical and mental health and life chances by reducing road danger, traffic emissions and noise and increasing active travel opportunities.</w:t>
      </w:r>
    </w:p>
    <w:p w14:paraId="73BE7921" w14:textId="76459936" w:rsidR="00A339F5" w:rsidRPr="00687A08" w:rsidRDefault="00A339F5" w:rsidP="00A231FB">
      <w:pPr>
        <w:pStyle w:val="STPR2BodyText"/>
        <w:pBdr>
          <w:top w:val="single" w:sz="4" w:space="1" w:color="auto"/>
          <w:left w:val="single" w:sz="4" w:space="4" w:color="auto"/>
          <w:bottom w:val="single" w:sz="4" w:space="1" w:color="auto"/>
          <w:right w:val="single" w:sz="4" w:space="4" w:color="auto"/>
        </w:pBdr>
        <w:rPr>
          <w:rFonts w:eastAsia="Arial"/>
          <w:color w:val="000000" w:themeColor="text1"/>
          <w:szCs w:val="24"/>
        </w:rPr>
      </w:pPr>
      <w:r w:rsidRPr="00687A08">
        <w:rPr>
          <w:rFonts w:eastAsia="Arial"/>
          <w:color w:val="000000" w:themeColor="text1"/>
          <w:szCs w:val="24"/>
        </w:rPr>
        <w:t>This recommendation is expected to have a moderate positive impact on this criterion in both Low and High scenarios.</w:t>
      </w:r>
    </w:p>
    <w:p w14:paraId="330BD961" w14:textId="77777777" w:rsidR="001A3A97" w:rsidRPr="00687A08" w:rsidRDefault="001A3A97" w:rsidP="00C9486F">
      <w:pPr>
        <w:pStyle w:val="STPR2BodyText"/>
        <w:rPr>
          <w:rFonts w:eastAsia="Arial"/>
          <w:color w:val="000000" w:themeColor="text1"/>
          <w:szCs w:val="24"/>
        </w:rPr>
      </w:pPr>
    </w:p>
    <w:p w14:paraId="36B95B72" w14:textId="77777777" w:rsidR="00C9486F" w:rsidRDefault="00C9486F" w:rsidP="00C9486F">
      <w:pPr>
        <w:pStyle w:val="STPR2BodyText"/>
      </w:pPr>
    </w:p>
    <w:sectPr w:rsidR="00C9486F">
      <w:headerReference w:type="default" r:id="rId62"/>
      <w:footerReference w:type="default" r:id="rId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5C4B2" w14:textId="77777777" w:rsidR="00487236" w:rsidRDefault="00487236" w:rsidP="009475F2">
      <w:pPr>
        <w:spacing w:after="0" w:line="240" w:lineRule="auto"/>
      </w:pPr>
      <w:r>
        <w:separator/>
      </w:r>
    </w:p>
  </w:endnote>
  <w:endnote w:type="continuationSeparator" w:id="0">
    <w:p w14:paraId="38440630" w14:textId="77777777" w:rsidR="00487236" w:rsidRDefault="00487236" w:rsidP="009475F2">
      <w:pPr>
        <w:spacing w:after="0" w:line="240" w:lineRule="auto"/>
      </w:pPr>
      <w:r>
        <w:continuationSeparator/>
      </w:r>
    </w:p>
  </w:endnote>
  <w:endnote w:type="continuationNotice" w:id="1">
    <w:p w14:paraId="4A53F06A" w14:textId="77777777" w:rsidR="00487236" w:rsidRDefault="004872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714"/>
      <w:gridCol w:w="2781"/>
      <w:gridCol w:w="3531"/>
    </w:tblGrid>
    <w:tr w:rsidR="002B79B3" w14:paraId="423D4C30" w14:textId="77777777" w:rsidTr="00417B9E">
      <w:tc>
        <w:tcPr>
          <w:tcW w:w="4111" w:type="dxa"/>
        </w:tcPr>
        <w:p w14:paraId="2976C920" w14:textId="77777777" w:rsidR="002B79B3" w:rsidRPr="00984B20" w:rsidRDefault="002B79B3" w:rsidP="00417B9E">
          <w:pPr>
            <w:pStyle w:val="Footer"/>
          </w:pPr>
        </w:p>
      </w:tc>
      <w:tc>
        <w:tcPr>
          <w:tcW w:w="5069" w:type="dxa"/>
          <w:vAlign w:val="center"/>
        </w:tcPr>
        <w:p w14:paraId="4D0E9290" w14:textId="77777777" w:rsidR="002B79B3" w:rsidRDefault="002B79B3" w:rsidP="00417B9E">
          <w:pPr>
            <w:pStyle w:val="Footer"/>
            <w:jc w:val="center"/>
          </w:pPr>
        </w:p>
      </w:tc>
      <w:tc>
        <w:tcPr>
          <w:tcW w:w="4241" w:type="dxa"/>
          <w:vAlign w:val="center"/>
        </w:tcPr>
        <w:p w14:paraId="43197228" w14:textId="77777777" w:rsidR="002B79B3" w:rsidRDefault="002B79B3" w:rsidP="00417B9E">
          <w:pPr>
            <w:pStyle w:val="Footer"/>
            <w:jc w:val="right"/>
          </w:pPr>
        </w:p>
      </w:tc>
    </w:tr>
    <w:tr w:rsidR="002B79B3" w14:paraId="21B9EC99" w14:textId="77777777" w:rsidTr="00417B9E">
      <w:tc>
        <w:tcPr>
          <w:tcW w:w="4111" w:type="dxa"/>
        </w:tcPr>
        <w:p w14:paraId="44A0973E" w14:textId="77777777" w:rsidR="002B79B3" w:rsidRPr="00984B20" w:rsidRDefault="002B79B3" w:rsidP="00417B9E">
          <w:pPr>
            <w:pStyle w:val="Footer"/>
          </w:pPr>
          <w:r w:rsidRPr="00984B20">
            <w:t>Strategic Transport Projects Review (STPR2) Consultancy Support Services Contract</w:t>
          </w:r>
        </w:p>
      </w:tc>
      <w:tc>
        <w:tcPr>
          <w:tcW w:w="5069" w:type="dxa"/>
        </w:tcPr>
        <w:p w14:paraId="5FD6FC24" w14:textId="1FE1EBB4" w:rsidR="002B79B3" w:rsidRDefault="002B79B3" w:rsidP="00417B9E">
          <w:pPr>
            <w:pStyle w:val="Footer"/>
            <w:jc w:val="center"/>
          </w:pPr>
          <w:r>
            <w:fldChar w:fldCharType="begin"/>
          </w:r>
          <w:r>
            <w:instrText xml:space="preserve"> PAGE   \* MERGEFORMAT </w:instrText>
          </w:r>
          <w:r>
            <w:fldChar w:fldCharType="separate"/>
          </w:r>
          <w:r w:rsidR="00785FB7">
            <w:rPr>
              <w:noProof/>
            </w:rPr>
            <w:t>16</w:t>
          </w:r>
          <w:r>
            <w:fldChar w:fldCharType="end"/>
          </w:r>
        </w:p>
      </w:tc>
      <w:tc>
        <w:tcPr>
          <w:tcW w:w="4241" w:type="dxa"/>
        </w:tcPr>
        <w:p w14:paraId="5593CA04" w14:textId="77777777" w:rsidR="002B79B3" w:rsidRDefault="002B79B3" w:rsidP="00417B9E">
          <w:pPr>
            <w:pStyle w:val="Footer"/>
            <w:jc w:val="right"/>
          </w:pPr>
          <w:r>
            <w:rPr>
              <w:noProof/>
            </w:rPr>
            <w:drawing>
              <wp:inline distT="0" distB="0" distL="0" distR="0" wp14:anchorId="073EC77F" wp14:editId="0E77FC5A">
                <wp:extent cx="1620003" cy="180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550784"/>
                        <pic:cNvPicPr/>
                      </pic:nvPicPr>
                      <pic:blipFill>
                        <a:blip r:embed="rId1">
                          <a:extLst>
                            <a:ext uri="{28A0092B-C50C-407E-A947-70E740481C1C}">
                              <a14:useLocalDpi xmlns:a14="http://schemas.microsoft.com/office/drawing/2010/main" val="0"/>
                            </a:ext>
                          </a:extLst>
                        </a:blip>
                        <a:stretch>
                          <a:fillRect/>
                        </a:stretch>
                      </pic:blipFill>
                      <pic:spPr>
                        <a:xfrm>
                          <a:off x="0" y="0"/>
                          <a:ext cx="1620003" cy="180000"/>
                        </a:xfrm>
                        <a:prstGeom prst="rect">
                          <a:avLst/>
                        </a:prstGeom>
                      </pic:spPr>
                    </pic:pic>
                  </a:graphicData>
                </a:graphic>
              </wp:inline>
            </w:drawing>
          </w:r>
        </w:p>
      </w:tc>
    </w:tr>
  </w:tbl>
  <w:p w14:paraId="74B667B2" w14:textId="77777777" w:rsidR="002B79B3" w:rsidRPr="00AC7FD5" w:rsidRDefault="002B79B3" w:rsidP="00417B9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29055" w14:textId="77777777" w:rsidR="00487236" w:rsidRDefault="00487236" w:rsidP="009475F2">
      <w:pPr>
        <w:spacing w:after="0" w:line="240" w:lineRule="auto"/>
      </w:pPr>
      <w:r>
        <w:separator/>
      </w:r>
    </w:p>
  </w:footnote>
  <w:footnote w:type="continuationSeparator" w:id="0">
    <w:p w14:paraId="756B3D3B" w14:textId="77777777" w:rsidR="00487236" w:rsidRDefault="00487236" w:rsidP="009475F2">
      <w:pPr>
        <w:spacing w:after="0" w:line="240" w:lineRule="auto"/>
      </w:pPr>
      <w:r>
        <w:continuationSeparator/>
      </w:r>
    </w:p>
  </w:footnote>
  <w:footnote w:type="continuationNotice" w:id="1">
    <w:p w14:paraId="0EAD90D0" w14:textId="77777777" w:rsidR="00487236" w:rsidRDefault="004872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D090" w14:textId="77777777" w:rsidR="002B79B3" w:rsidRDefault="002B79B3" w:rsidP="00417B9E">
    <w:pPr>
      <w:pStyle w:val="Header"/>
    </w:pPr>
    <w:r>
      <w:rPr>
        <w:noProof/>
      </w:rPr>
      <w:drawing>
        <wp:anchor distT="0" distB="0" distL="114300" distR="114300" simplePos="0" relativeHeight="251658240" behindDoc="1" locked="0" layoutInCell="1" allowOverlap="1" wp14:anchorId="33120168" wp14:editId="54CCBB89">
          <wp:simplePos x="0" y="0"/>
          <wp:positionH relativeFrom="page">
            <wp:align>left</wp:align>
          </wp:positionH>
          <wp:positionV relativeFrom="paragraph">
            <wp:posOffset>-309448</wp:posOffset>
          </wp:positionV>
          <wp:extent cx="7559998" cy="10691763"/>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559998" cy="1069176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2"/>
      <w:gridCol w:w="3144"/>
    </w:tblGrid>
    <w:tr w:rsidR="008C60D6" w14:paraId="649BC0AF" w14:textId="77777777" w:rsidTr="00417B9E">
      <w:tc>
        <w:tcPr>
          <w:tcW w:w="6418" w:type="dxa"/>
          <w:vAlign w:val="center"/>
        </w:tcPr>
        <w:p w14:paraId="7E28E129" w14:textId="77777777" w:rsidR="008C60D6" w:rsidRPr="00AC7FD5" w:rsidRDefault="008C60D6" w:rsidP="00417B9E">
          <w:pPr>
            <w:pStyle w:val="Header"/>
            <w:ind w:left="-103"/>
          </w:pPr>
          <w:r>
            <w:t>Appendix I: Appraisal Summary Table – Recommendation 10 Expansion of 20mph limits and zones</w:t>
          </w:r>
        </w:p>
      </w:tc>
      <w:tc>
        <w:tcPr>
          <w:tcW w:w="3210" w:type="dxa"/>
        </w:tcPr>
        <w:p w14:paraId="0152E805" w14:textId="77777777" w:rsidR="008C60D6" w:rsidRDefault="008C60D6" w:rsidP="00417B9E">
          <w:pPr>
            <w:pStyle w:val="Header"/>
            <w:jc w:val="right"/>
          </w:pPr>
          <w:r>
            <w:rPr>
              <w:noProof/>
            </w:rPr>
            <w:drawing>
              <wp:inline distT="0" distB="0" distL="0" distR="0" wp14:anchorId="0523CD5B" wp14:editId="4989D6E1">
                <wp:extent cx="1519801" cy="685800"/>
                <wp:effectExtent l="0" t="0" r="4445" b="0"/>
                <wp:docPr id="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19801" cy="685800"/>
                        </a:xfrm>
                        <a:prstGeom prst="rect">
                          <a:avLst/>
                        </a:prstGeom>
                      </pic:spPr>
                    </pic:pic>
                  </a:graphicData>
                </a:graphic>
              </wp:inline>
            </w:drawing>
          </w:r>
        </w:p>
      </w:tc>
    </w:tr>
  </w:tbl>
  <w:p w14:paraId="463BF49C" w14:textId="77777777" w:rsidR="008C60D6" w:rsidRPr="00AC7FD5" w:rsidRDefault="008C60D6" w:rsidP="00417B9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1264"/>
    <w:multiLevelType w:val="hybridMultilevel"/>
    <w:tmpl w:val="4F84D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52535"/>
    <w:multiLevelType w:val="hybridMultilevel"/>
    <w:tmpl w:val="1B6E92FC"/>
    <w:lvl w:ilvl="0" w:tplc="7ACED058">
      <w:start w:val="1"/>
      <w:numFmt w:val="bullet"/>
      <w:lvlText w:val="•"/>
      <w:lvlJc w:val="left"/>
      <w:pPr>
        <w:tabs>
          <w:tab w:val="num" w:pos="720"/>
        </w:tabs>
        <w:ind w:left="720" w:hanging="360"/>
      </w:pPr>
      <w:rPr>
        <w:rFonts w:ascii="Arial" w:hAnsi="Arial" w:hint="default"/>
      </w:rPr>
    </w:lvl>
    <w:lvl w:ilvl="1" w:tplc="5E7C2B76">
      <w:start w:val="1"/>
      <w:numFmt w:val="bullet"/>
      <w:lvlText w:val="•"/>
      <w:lvlJc w:val="left"/>
      <w:pPr>
        <w:tabs>
          <w:tab w:val="num" w:pos="1440"/>
        </w:tabs>
        <w:ind w:left="1440" w:hanging="360"/>
      </w:pPr>
      <w:rPr>
        <w:rFonts w:ascii="Arial" w:hAnsi="Arial" w:hint="default"/>
      </w:rPr>
    </w:lvl>
    <w:lvl w:ilvl="2" w:tplc="DA2A10F0" w:tentative="1">
      <w:start w:val="1"/>
      <w:numFmt w:val="bullet"/>
      <w:lvlText w:val="•"/>
      <w:lvlJc w:val="left"/>
      <w:pPr>
        <w:tabs>
          <w:tab w:val="num" w:pos="2160"/>
        </w:tabs>
        <w:ind w:left="2160" w:hanging="360"/>
      </w:pPr>
      <w:rPr>
        <w:rFonts w:ascii="Arial" w:hAnsi="Arial" w:hint="default"/>
      </w:rPr>
    </w:lvl>
    <w:lvl w:ilvl="3" w:tplc="0512E702" w:tentative="1">
      <w:start w:val="1"/>
      <w:numFmt w:val="bullet"/>
      <w:lvlText w:val="•"/>
      <w:lvlJc w:val="left"/>
      <w:pPr>
        <w:tabs>
          <w:tab w:val="num" w:pos="2880"/>
        </w:tabs>
        <w:ind w:left="2880" w:hanging="360"/>
      </w:pPr>
      <w:rPr>
        <w:rFonts w:ascii="Arial" w:hAnsi="Arial" w:hint="default"/>
      </w:rPr>
    </w:lvl>
    <w:lvl w:ilvl="4" w:tplc="E0F6FD04" w:tentative="1">
      <w:start w:val="1"/>
      <w:numFmt w:val="bullet"/>
      <w:lvlText w:val="•"/>
      <w:lvlJc w:val="left"/>
      <w:pPr>
        <w:tabs>
          <w:tab w:val="num" w:pos="3600"/>
        </w:tabs>
        <w:ind w:left="3600" w:hanging="360"/>
      </w:pPr>
      <w:rPr>
        <w:rFonts w:ascii="Arial" w:hAnsi="Arial" w:hint="default"/>
      </w:rPr>
    </w:lvl>
    <w:lvl w:ilvl="5" w:tplc="21504D8C" w:tentative="1">
      <w:start w:val="1"/>
      <w:numFmt w:val="bullet"/>
      <w:lvlText w:val="•"/>
      <w:lvlJc w:val="left"/>
      <w:pPr>
        <w:tabs>
          <w:tab w:val="num" w:pos="4320"/>
        </w:tabs>
        <w:ind w:left="4320" w:hanging="360"/>
      </w:pPr>
      <w:rPr>
        <w:rFonts w:ascii="Arial" w:hAnsi="Arial" w:hint="default"/>
      </w:rPr>
    </w:lvl>
    <w:lvl w:ilvl="6" w:tplc="5686E062" w:tentative="1">
      <w:start w:val="1"/>
      <w:numFmt w:val="bullet"/>
      <w:lvlText w:val="•"/>
      <w:lvlJc w:val="left"/>
      <w:pPr>
        <w:tabs>
          <w:tab w:val="num" w:pos="5040"/>
        </w:tabs>
        <w:ind w:left="5040" w:hanging="360"/>
      </w:pPr>
      <w:rPr>
        <w:rFonts w:ascii="Arial" w:hAnsi="Arial" w:hint="default"/>
      </w:rPr>
    </w:lvl>
    <w:lvl w:ilvl="7" w:tplc="A0FC512E" w:tentative="1">
      <w:start w:val="1"/>
      <w:numFmt w:val="bullet"/>
      <w:lvlText w:val="•"/>
      <w:lvlJc w:val="left"/>
      <w:pPr>
        <w:tabs>
          <w:tab w:val="num" w:pos="5760"/>
        </w:tabs>
        <w:ind w:left="5760" w:hanging="360"/>
      </w:pPr>
      <w:rPr>
        <w:rFonts w:ascii="Arial" w:hAnsi="Arial" w:hint="default"/>
      </w:rPr>
    </w:lvl>
    <w:lvl w:ilvl="8" w:tplc="E494B68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DC012A"/>
    <w:multiLevelType w:val="hybridMultilevel"/>
    <w:tmpl w:val="B9686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71ECA"/>
    <w:multiLevelType w:val="hybridMultilevel"/>
    <w:tmpl w:val="E72E5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93DB0"/>
    <w:multiLevelType w:val="multilevel"/>
    <w:tmpl w:val="FE0238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626266"/>
        <w:sz w:val="28"/>
        <w:szCs w:val="28"/>
      </w:rPr>
    </w:lvl>
    <w:lvl w:ilvl="2">
      <w:start w:val="1"/>
      <w:numFmt w:val="decimal"/>
      <w:lvlText w:val="%1.%2.%3."/>
      <w:lvlJc w:val="left"/>
      <w:pPr>
        <w:ind w:left="1225" w:hanging="505"/>
      </w:pPr>
      <w:rPr>
        <w:rFonts w:hint="default"/>
        <w:b/>
        <w:bCs/>
        <w:i w:val="0"/>
        <w:iCs/>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9F5A01"/>
    <w:multiLevelType w:val="hybridMultilevel"/>
    <w:tmpl w:val="41C44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B038B"/>
    <w:multiLevelType w:val="hybridMultilevel"/>
    <w:tmpl w:val="3728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B675D2"/>
    <w:multiLevelType w:val="multilevel"/>
    <w:tmpl w:val="0CFC8D3E"/>
    <w:lvl w:ilvl="0">
      <w:start w:val="1"/>
      <w:numFmt w:val="decimal"/>
      <w:pStyle w:val="STPR2Heading1"/>
      <w:lvlText w:val="%1."/>
      <w:lvlJc w:val="left"/>
      <w:pPr>
        <w:ind w:left="360" w:hanging="360"/>
      </w:pPr>
      <w:rPr>
        <w:rFonts w:hint="default"/>
        <w:sz w:val="36"/>
        <w:szCs w:val="36"/>
      </w:rPr>
    </w:lvl>
    <w:lvl w:ilvl="1">
      <w:start w:val="1"/>
      <w:numFmt w:val="decimal"/>
      <w:pStyle w:val="STPR2Heading2"/>
      <w:lvlText w:val="%1.%2."/>
      <w:lvlJc w:val="left"/>
      <w:pPr>
        <w:ind w:left="1425" w:hanging="432"/>
      </w:pPr>
      <w:rPr>
        <w:rFonts w:ascii="Arial" w:hAnsi="Arial" w:hint="default"/>
        <w:b/>
        <w:bCs/>
        <w:i w:val="0"/>
        <w:iCs w:val="0"/>
        <w:color w:val="626266"/>
        <w:sz w:val="28"/>
        <w:szCs w:val="22"/>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EBB585F"/>
    <w:multiLevelType w:val="hybridMultilevel"/>
    <w:tmpl w:val="20C6C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3B0838"/>
    <w:multiLevelType w:val="hybridMultilevel"/>
    <w:tmpl w:val="EC0AD20A"/>
    <w:lvl w:ilvl="0" w:tplc="7ACED05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443188"/>
    <w:multiLevelType w:val="hybridMultilevel"/>
    <w:tmpl w:val="59441914"/>
    <w:lvl w:ilvl="0" w:tplc="6EBEF2B6">
      <w:start w:val="1"/>
      <w:numFmt w:val="bullet"/>
      <w:pStyle w:val="STPR2BulletsLevel1"/>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B316DE3"/>
    <w:multiLevelType w:val="hybridMultilevel"/>
    <w:tmpl w:val="B7107DBE"/>
    <w:lvl w:ilvl="0" w:tplc="7ACED05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DD7570"/>
    <w:multiLevelType w:val="hybridMultilevel"/>
    <w:tmpl w:val="1FC42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4F03EA6"/>
    <w:multiLevelType w:val="hybridMultilevel"/>
    <w:tmpl w:val="2D4AB7E4"/>
    <w:lvl w:ilvl="0" w:tplc="34F61486">
      <w:start w:val="1"/>
      <w:numFmt w:val="bullet"/>
      <w:lvlText w:val="•"/>
      <w:lvlJc w:val="left"/>
      <w:pPr>
        <w:tabs>
          <w:tab w:val="num" w:pos="720"/>
        </w:tabs>
        <w:ind w:left="720" w:hanging="360"/>
      </w:pPr>
      <w:rPr>
        <w:rFonts w:ascii="Arial" w:hAnsi="Arial" w:hint="default"/>
      </w:rPr>
    </w:lvl>
    <w:lvl w:ilvl="1" w:tplc="D32CEFA6" w:tentative="1">
      <w:start w:val="1"/>
      <w:numFmt w:val="bullet"/>
      <w:lvlText w:val="•"/>
      <w:lvlJc w:val="left"/>
      <w:pPr>
        <w:tabs>
          <w:tab w:val="num" w:pos="1440"/>
        </w:tabs>
        <w:ind w:left="1440" w:hanging="360"/>
      </w:pPr>
      <w:rPr>
        <w:rFonts w:ascii="Arial" w:hAnsi="Arial" w:hint="default"/>
      </w:rPr>
    </w:lvl>
    <w:lvl w:ilvl="2" w:tplc="658294B2" w:tentative="1">
      <w:start w:val="1"/>
      <w:numFmt w:val="bullet"/>
      <w:lvlText w:val="•"/>
      <w:lvlJc w:val="left"/>
      <w:pPr>
        <w:tabs>
          <w:tab w:val="num" w:pos="2160"/>
        </w:tabs>
        <w:ind w:left="2160" w:hanging="360"/>
      </w:pPr>
      <w:rPr>
        <w:rFonts w:ascii="Arial" w:hAnsi="Arial" w:hint="default"/>
      </w:rPr>
    </w:lvl>
    <w:lvl w:ilvl="3" w:tplc="ED464248" w:tentative="1">
      <w:start w:val="1"/>
      <w:numFmt w:val="bullet"/>
      <w:lvlText w:val="•"/>
      <w:lvlJc w:val="left"/>
      <w:pPr>
        <w:tabs>
          <w:tab w:val="num" w:pos="2880"/>
        </w:tabs>
        <w:ind w:left="2880" w:hanging="360"/>
      </w:pPr>
      <w:rPr>
        <w:rFonts w:ascii="Arial" w:hAnsi="Arial" w:hint="default"/>
      </w:rPr>
    </w:lvl>
    <w:lvl w:ilvl="4" w:tplc="1F2E7736" w:tentative="1">
      <w:start w:val="1"/>
      <w:numFmt w:val="bullet"/>
      <w:lvlText w:val="•"/>
      <w:lvlJc w:val="left"/>
      <w:pPr>
        <w:tabs>
          <w:tab w:val="num" w:pos="3600"/>
        </w:tabs>
        <w:ind w:left="3600" w:hanging="360"/>
      </w:pPr>
      <w:rPr>
        <w:rFonts w:ascii="Arial" w:hAnsi="Arial" w:hint="default"/>
      </w:rPr>
    </w:lvl>
    <w:lvl w:ilvl="5" w:tplc="E7A8A5B0" w:tentative="1">
      <w:start w:val="1"/>
      <w:numFmt w:val="bullet"/>
      <w:lvlText w:val="•"/>
      <w:lvlJc w:val="left"/>
      <w:pPr>
        <w:tabs>
          <w:tab w:val="num" w:pos="4320"/>
        </w:tabs>
        <w:ind w:left="4320" w:hanging="360"/>
      </w:pPr>
      <w:rPr>
        <w:rFonts w:ascii="Arial" w:hAnsi="Arial" w:hint="default"/>
      </w:rPr>
    </w:lvl>
    <w:lvl w:ilvl="6" w:tplc="EE748F50" w:tentative="1">
      <w:start w:val="1"/>
      <w:numFmt w:val="bullet"/>
      <w:lvlText w:val="•"/>
      <w:lvlJc w:val="left"/>
      <w:pPr>
        <w:tabs>
          <w:tab w:val="num" w:pos="5040"/>
        </w:tabs>
        <w:ind w:left="5040" w:hanging="360"/>
      </w:pPr>
      <w:rPr>
        <w:rFonts w:ascii="Arial" w:hAnsi="Arial" w:hint="default"/>
      </w:rPr>
    </w:lvl>
    <w:lvl w:ilvl="7" w:tplc="82EE8C54" w:tentative="1">
      <w:start w:val="1"/>
      <w:numFmt w:val="bullet"/>
      <w:lvlText w:val="•"/>
      <w:lvlJc w:val="left"/>
      <w:pPr>
        <w:tabs>
          <w:tab w:val="num" w:pos="5760"/>
        </w:tabs>
        <w:ind w:left="5760" w:hanging="360"/>
      </w:pPr>
      <w:rPr>
        <w:rFonts w:ascii="Arial" w:hAnsi="Arial" w:hint="default"/>
      </w:rPr>
    </w:lvl>
    <w:lvl w:ilvl="8" w:tplc="D58274D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64321E0"/>
    <w:multiLevelType w:val="hybridMultilevel"/>
    <w:tmpl w:val="801637BA"/>
    <w:lvl w:ilvl="0" w:tplc="68642524">
      <w:start w:val="1"/>
      <w:numFmt w:val="bullet"/>
      <w:lvlText w:val="•"/>
      <w:lvlJc w:val="left"/>
      <w:pPr>
        <w:tabs>
          <w:tab w:val="num" w:pos="720"/>
        </w:tabs>
        <w:ind w:left="720" w:hanging="360"/>
      </w:pPr>
      <w:rPr>
        <w:rFonts w:ascii="Arial" w:hAnsi="Arial" w:hint="default"/>
      </w:rPr>
    </w:lvl>
    <w:lvl w:ilvl="1" w:tplc="19BA70FE" w:tentative="1">
      <w:start w:val="1"/>
      <w:numFmt w:val="bullet"/>
      <w:lvlText w:val="•"/>
      <w:lvlJc w:val="left"/>
      <w:pPr>
        <w:tabs>
          <w:tab w:val="num" w:pos="1440"/>
        </w:tabs>
        <w:ind w:left="1440" w:hanging="360"/>
      </w:pPr>
      <w:rPr>
        <w:rFonts w:ascii="Arial" w:hAnsi="Arial" w:hint="default"/>
      </w:rPr>
    </w:lvl>
    <w:lvl w:ilvl="2" w:tplc="3BCEBCDE" w:tentative="1">
      <w:start w:val="1"/>
      <w:numFmt w:val="bullet"/>
      <w:lvlText w:val="•"/>
      <w:lvlJc w:val="left"/>
      <w:pPr>
        <w:tabs>
          <w:tab w:val="num" w:pos="2160"/>
        </w:tabs>
        <w:ind w:left="2160" w:hanging="360"/>
      </w:pPr>
      <w:rPr>
        <w:rFonts w:ascii="Arial" w:hAnsi="Arial" w:hint="default"/>
      </w:rPr>
    </w:lvl>
    <w:lvl w:ilvl="3" w:tplc="0CB27EF0" w:tentative="1">
      <w:start w:val="1"/>
      <w:numFmt w:val="bullet"/>
      <w:lvlText w:val="•"/>
      <w:lvlJc w:val="left"/>
      <w:pPr>
        <w:tabs>
          <w:tab w:val="num" w:pos="2880"/>
        </w:tabs>
        <w:ind w:left="2880" w:hanging="360"/>
      </w:pPr>
      <w:rPr>
        <w:rFonts w:ascii="Arial" w:hAnsi="Arial" w:hint="default"/>
      </w:rPr>
    </w:lvl>
    <w:lvl w:ilvl="4" w:tplc="200814F6" w:tentative="1">
      <w:start w:val="1"/>
      <w:numFmt w:val="bullet"/>
      <w:lvlText w:val="•"/>
      <w:lvlJc w:val="left"/>
      <w:pPr>
        <w:tabs>
          <w:tab w:val="num" w:pos="3600"/>
        </w:tabs>
        <w:ind w:left="3600" w:hanging="360"/>
      </w:pPr>
      <w:rPr>
        <w:rFonts w:ascii="Arial" w:hAnsi="Arial" w:hint="default"/>
      </w:rPr>
    </w:lvl>
    <w:lvl w:ilvl="5" w:tplc="8318D7A2" w:tentative="1">
      <w:start w:val="1"/>
      <w:numFmt w:val="bullet"/>
      <w:lvlText w:val="•"/>
      <w:lvlJc w:val="left"/>
      <w:pPr>
        <w:tabs>
          <w:tab w:val="num" w:pos="4320"/>
        </w:tabs>
        <w:ind w:left="4320" w:hanging="360"/>
      </w:pPr>
      <w:rPr>
        <w:rFonts w:ascii="Arial" w:hAnsi="Arial" w:hint="default"/>
      </w:rPr>
    </w:lvl>
    <w:lvl w:ilvl="6" w:tplc="D8C0D23C" w:tentative="1">
      <w:start w:val="1"/>
      <w:numFmt w:val="bullet"/>
      <w:lvlText w:val="•"/>
      <w:lvlJc w:val="left"/>
      <w:pPr>
        <w:tabs>
          <w:tab w:val="num" w:pos="5040"/>
        </w:tabs>
        <w:ind w:left="5040" w:hanging="360"/>
      </w:pPr>
      <w:rPr>
        <w:rFonts w:ascii="Arial" w:hAnsi="Arial" w:hint="default"/>
      </w:rPr>
    </w:lvl>
    <w:lvl w:ilvl="7" w:tplc="F778434C" w:tentative="1">
      <w:start w:val="1"/>
      <w:numFmt w:val="bullet"/>
      <w:lvlText w:val="•"/>
      <w:lvlJc w:val="left"/>
      <w:pPr>
        <w:tabs>
          <w:tab w:val="num" w:pos="5760"/>
        </w:tabs>
        <w:ind w:left="5760" w:hanging="360"/>
      </w:pPr>
      <w:rPr>
        <w:rFonts w:ascii="Arial" w:hAnsi="Arial" w:hint="default"/>
      </w:rPr>
    </w:lvl>
    <w:lvl w:ilvl="8" w:tplc="39B652D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B896DBD"/>
    <w:multiLevelType w:val="hybridMultilevel"/>
    <w:tmpl w:val="252C8432"/>
    <w:lvl w:ilvl="0" w:tplc="9822DD74">
      <w:start w:val="3"/>
      <w:numFmt w:val="bullet"/>
      <w:lvlText w:val="-"/>
      <w:lvlJc w:val="left"/>
      <w:pPr>
        <w:ind w:left="720" w:hanging="360"/>
      </w:pPr>
      <w:rPr>
        <w:rFonts w:ascii="Wingdings" w:eastAsia="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FB14A74"/>
    <w:multiLevelType w:val="hybridMultilevel"/>
    <w:tmpl w:val="008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23538F"/>
    <w:multiLevelType w:val="hybridMultilevel"/>
    <w:tmpl w:val="A4F838F2"/>
    <w:lvl w:ilvl="0" w:tplc="7ACED05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FE498B"/>
    <w:multiLevelType w:val="hybridMultilevel"/>
    <w:tmpl w:val="D88893D6"/>
    <w:lvl w:ilvl="0" w:tplc="AC06E5BE">
      <w:start w:val="1"/>
      <w:numFmt w:val="bullet"/>
      <w:pStyle w:val="ListBullet"/>
      <w:lvlText w:val=""/>
      <w:lvlJc w:val="left"/>
      <w:pPr>
        <w:tabs>
          <w:tab w:val="num" w:pos="425"/>
        </w:tabs>
        <w:ind w:left="425" w:hanging="425"/>
      </w:pPr>
      <w:rPr>
        <w:rFonts w:ascii="Symbol" w:hAnsi="Symbol" w:hint="default"/>
        <w:color w:val="auto"/>
      </w:rPr>
    </w:lvl>
    <w:lvl w:ilvl="1" w:tplc="2E96BB4C">
      <w:start w:val="1"/>
      <w:numFmt w:val="bullet"/>
      <w:pStyle w:val="ListBullet2"/>
      <w:lvlText w:val="─"/>
      <w:lvlJc w:val="left"/>
      <w:pPr>
        <w:tabs>
          <w:tab w:val="num" w:pos="851"/>
        </w:tabs>
        <w:ind w:left="850" w:hanging="425"/>
      </w:pPr>
      <w:rPr>
        <w:rFonts w:ascii="Wingdings" w:hAnsi="Wingdings" w:hint="default"/>
        <w:color w:val="auto"/>
      </w:rPr>
    </w:lvl>
    <w:lvl w:ilvl="2" w:tplc="08365C56">
      <w:start w:val="1"/>
      <w:numFmt w:val="bullet"/>
      <w:pStyle w:val="ListBullet3"/>
      <w:lvlText w:val=""/>
      <w:lvlJc w:val="left"/>
      <w:pPr>
        <w:tabs>
          <w:tab w:val="num" w:pos="1276"/>
        </w:tabs>
        <w:ind w:left="1275" w:hanging="425"/>
      </w:pPr>
      <w:rPr>
        <w:rFonts w:ascii="Wingdings" w:hAnsi="Wingdings" w:hint="default"/>
        <w:color w:val="auto"/>
      </w:rPr>
    </w:lvl>
    <w:lvl w:ilvl="3" w:tplc="DBAE6460">
      <w:start w:val="1"/>
      <w:numFmt w:val="bullet"/>
      <w:lvlText w:val=""/>
      <w:lvlJc w:val="left"/>
      <w:pPr>
        <w:ind w:left="1700" w:hanging="425"/>
      </w:pPr>
      <w:rPr>
        <w:rFonts w:ascii="Symbol" w:hAnsi="Symbol" w:hint="default"/>
      </w:rPr>
    </w:lvl>
    <w:lvl w:ilvl="4" w:tplc="2F2ADF8C">
      <w:start w:val="1"/>
      <w:numFmt w:val="bullet"/>
      <w:lvlText w:val="─"/>
      <w:lvlJc w:val="left"/>
      <w:pPr>
        <w:ind w:left="2125" w:hanging="425"/>
      </w:pPr>
      <w:rPr>
        <w:rFonts w:ascii="Wingdings" w:hAnsi="Wingdings" w:hint="default"/>
        <w:color w:val="auto"/>
      </w:rPr>
    </w:lvl>
    <w:lvl w:ilvl="5" w:tplc="96DAAEA4">
      <w:start w:val="1"/>
      <w:numFmt w:val="bullet"/>
      <w:lvlText w:val=""/>
      <w:lvlJc w:val="left"/>
      <w:pPr>
        <w:tabs>
          <w:tab w:val="num" w:pos="2346"/>
        </w:tabs>
        <w:ind w:left="2550" w:hanging="425"/>
      </w:pPr>
      <w:rPr>
        <w:rFonts w:ascii="Wingdings" w:hAnsi="Wingdings" w:hint="default"/>
      </w:rPr>
    </w:lvl>
    <w:lvl w:ilvl="6" w:tplc="46FCB838">
      <w:start w:val="1"/>
      <w:numFmt w:val="bullet"/>
      <w:lvlText w:val=""/>
      <w:lvlJc w:val="left"/>
      <w:pPr>
        <w:tabs>
          <w:tab w:val="num" w:pos="2630"/>
        </w:tabs>
        <w:ind w:left="2975" w:hanging="425"/>
      </w:pPr>
      <w:rPr>
        <w:rFonts w:ascii="Symbol" w:hAnsi="Symbol" w:hint="default"/>
      </w:rPr>
    </w:lvl>
    <w:lvl w:ilvl="7" w:tplc="E6BEC7BE">
      <w:start w:val="1"/>
      <w:numFmt w:val="bullet"/>
      <w:lvlText w:val="─"/>
      <w:lvlJc w:val="left"/>
      <w:pPr>
        <w:tabs>
          <w:tab w:val="num" w:pos="2914"/>
        </w:tabs>
        <w:ind w:left="3400" w:hanging="425"/>
      </w:pPr>
      <w:rPr>
        <w:rFonts w:ascii="Wingdings" w:hAnsi="Wingdings" w:hint="default"/>
        <w:color w:val="auto"/>
      </w:rPr>
    </w:lvl>
    <w:lvl w:ilvl="8" w:tplc="43428E76">
      <w:start w:val="1"/>
      <w:numFmt w:val="bullet"/>
      <w:lvlText w:val=""/>
      <w:lvlJc w:val="left"/>
      <w:pPr>
        <w:tabs>
          <w:tab w:val="num" w:pos="3198"/>
        </w:tabs>
        <w:ind w:left="3825" w:hanging="425"/>
      </w:pPr>
      <w:rPr>
        <w:rFonts w:ascii="Wingdings" w:hAnsi="Wingdings" w:hint="default"/>
      </w:rPr>
    </w:lvl>
  </w:abstractNum>
  <w:abstractNum w:abstractNumId="19" w15:restartNumberingAfterBreak="0">
    <w:nsid w:val="7794387A"/>
    <w:multiLevelType w:val="hybridMultilevel"/>
    <w:tmpl w:val="BBD8C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5621BA"/>
    <w:multiLevelType w:val="hybridMultilevel"/>
    <w:tmpl w:val="1C22CCA8"/>
    <w:lvl w:ilvl="0" w:tplc="7ACED05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AB5B56"/>
    <w:multiLevelType w:val="hybridMultilevel"/>
    <w:tmpl w:val="630407F6"/>
    <w:lvl w:ilvl="0" w:tplc="7ACED05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2337F3"/>
    <w:multiLevelType w:val="hybridMultilevel"/>
    <w:tmpl w:val="62722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8"/>
  </w:num>
  <w:num w:numId="4">
    <w:abstractNumId w:val="7"/>
  </w:num>
  <w:num w:numId="5">
    <w:abstractNumId w:val="16"/>
  </w:num>
  <w:num w:numId="6">
    <w:abstractNumId w:val="6"/>
  </w:num>
  <w:num w:numId="7">
    <w:abstractNumId w:val="12"/>
  </w:num>
  <w:num w:numId="8">
    <w:abstractNumId w:val="15"/>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14"/>
  </w:num>
  <w:num w:numId="23">
    <w:abstractNumId w:val="1"/>
  </w:num>
  <w:num w:numId="24">
    <w:abstractNumId w:val="19"/>
  </w:num>
  <w:num w:numId="25">
    <w:abstractNumId w:val="8"/>
  </w:num>
  <w:num w:numId="26">
    <w:abstractNumId w:val="3"/>
  </w:num>
  <w:num w:numId="27">
    <w:abstractNumId w:val="2"/>
  </w:num>
  <w:num w:numId="28">
    <w:abstractNumId w:val="0"/>
  </w:num>
  <w:num w:numId="29">
    <w:abstractNumId w:val="22"/>
  </w:num>
  <w:num w:numId="30">
    <w:abstractNumId w:val="5"/>
  </w:num>
  <w:num w:numId="31">
    <w:abstractNumId w:val="13"/>
  </w:num>
  <w:num w:numId="32">
    <w:abstractNumId w:val="9"/>
  </w:num>
  <w:num w:numId="33">
    <w:abstractNumId w:val="21"/>
  </w:num>
  <w:num w:numId="34">
    <w:abstractNumId w:val="17"/>
  </w:num>
  <w:num w:numId="35">
    <w:abstractNumId w:val="20"/>
  </w:num>
  <w:num w:numId="36">
    <w:abstractNumId w:val="11"/>
  </w:num>
  <w:num w:numId="37">
    <w:abstractNumId w:val="7"/>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F2"/>
    <w:rsid w:val="00002212"/>
    <w:rsid w:val="0000245A"/>
    <w:rsid w:val="00002E87"/>
    <w:rsid w:val="000030DB"/>
    <w:rsid w:val="00007D8B"/>
    <w:rsid w:val="000107E0"/>
    <w:rsid w:val="00015FFF"/>
    <w:rsid w:val="000171EC"/>
    <w:rsid w:val="00017B7E"/>
    <w:rsid w:val="00017D65"/>
    <w:rsid w:val="00022E97"/>
    <w:rsid w:val="00025798"/>
    <w:rsid w:val="00036F3F"/>
    <w:rsid w:val="00037374"/>
    <w:rsid w:val="00045A8D"/>
    <w:rsid w:val="00047C82"/>
    <w:rsid w:val="00050B36"/>
    <w:rsid w:val="00051588"/>
    <w:rsid w:val="00052B82"/>
    <w:rsid w:val="00062B0A"/>
    <w:rsid w:val="00066B06"/>
    <w:rsid w:val="00073F26"/>
    <w:rsid w:val="000747F8"/>
    <w:rsid w:val="0007542C"/>
    <w:rsid w:val="0007597B"/>
    <w:rsid w:val="0008470F"/>
    <w:rsid w:val="000848C9"/>
    <w:rsid w:val="00084D8F"/>
    <w:rsid w:val="00085221"/>
    <w:rsid w:val="00090F99"/>
    <w:rsid w:val="0009219F"/>
    <w:rsid w:val="00092794"/>
    <w:rsid w:val="0009388E"/>
    <w:rsid w:val="000947E5"/>
    <w:rsid w:val="00097C5A"/>
    <w:rsid w:val="000A2BAE"/>
    <w:rsid w:val="000A3767"/>
    <w:rsid w:val="000A6CC2"/>
    <w:rsid w:val="000B1DBE"/>
    <w:rsid w:val="000B3070"/>
    <w:rsid w:val="000B5DE0"/>
    <w:rsid w:val="000B6E05"/>
    <w:rsid w:val="000B7C6C"/>
    <w:rsid w:val="000C0B3E"/>
    <w:rsid w:val="000D10A9"/>
    <w:rsid w:val="000D4BB3"/>
    <w:rsid w:val="000D6966"/>
    <w:rsid w:val="000E097C"/>
    <w:rsid w:val="000E1B55"/>
    <w:rsid w:val="000E5418"/>
    <w:rsid w:val="000E74CC"/>
    <w:rsid w:val="000F1C4F"/>
    <w:rsid w:val="000F74BA"/>
    <w:rsid w:val="00100146"/>
    <w:rsid w:val="00101D53"/>
    <w:rsid w:val="001079E3"/>
    <w:rsid w:val="00107AD5"/>
    <w:rsid w:val="00112DE7"/>
    <w:rsid w:val="00123DFC"/>
    <w:rsid w:val="00127E0D"/>
    <w:rsid w:val="00135F08"/>
    <w:rsid w:val="00135F1C"/>
    <w:rsid w:val="00135F88"/>
    <w:rsid w:val="0013615F"/>
    <w:rsid w:val="00137FE1"/>
    <w:rsid w:val="0014125F"/>
    <w:rsid w:val="001417BA"/>
    <w:rsid w:val="00143C90"/>
    <w:rsid w:val="0014559A"/>
    <w:rsid w:val="001466F7"/>
    <w:rsid w:val="001612A9"/>
    <w:rsid w:val="00161C1C"/>
    <w:rsid w:val="00167C63"/>
    <w:rsid w:val="0017265B"/>
    <w:rsid w:val="001804A1"/>
    <w:rsid w:val="00183F08"/>
    <w:rsid w:val="00193F42"/>
    <w:rsid w:val="00196183"/>
    <w:rsid w:val="001A0386"/>
    <w:rsid w:val="001A1667"/>
    <w:rsid w:val="001A3A97"/>
    <w:rsid w:val="001B76CC"/>
    <w:rsid w:val="001B7918"/>
    <w:rsid w:val="001C22F2"/>
    <w:rsid w:val="001C38F7"/>
    <w:rsid w:val="001C4A4B"/>
    <w:rsid w:val="001D6882"/>
    <w:rsid w:val="001D6955"/>
    <w:rsid w:val="001D7223"/>
    <w:rsid w:val="001D7845"/>
    <w:rsid w:val="001D7E2F"/>
    <w:rsid w:val="001E6DBC"/>
    <w:rsid w:val="001E7E21"/>
    <w:rsid w:val="001F0057"/>
    <w:rsid w:val="001F2ED5"/>
    <w:rsid w:val="001F7205"/>
    <w:rsid w:val="0020235E"/>
    <w:rsid w:val="00203365"/>
    <w:rsid w:val="002044BE"/>
    <w:rsid w:val="00207CF0"/>
    <w:rsid w:val="00211F0B"/>
    <w:rsid w:val="00211FEB"/>
    <w:rsid w:val="00212B15"/>
    <w:rsid w:val="00215822"/>
    <w:rsid w:val="0021692D"/>
    <w:rsid w:val="00217A29"/>
    <w:rsid w:val="002215B4"/>
    <w:rsid w:val="002217CB"/>
    <w:rsid w:val="002270FE"/>
    <w:rsid w:val="002271C3"/>
    <w:rsid w:val="00231442"/>
    <w:rsid w:val="0023338A"/>
    <w:rsid w:val="0023795A"/>
    <w:rsid w:val="00242194"/>
    <w:rsid w:val="0024740F"/>
    <w:rsid w:val="00261D54"/>
    <w:rsid w:val="0026252C"/>
    <w:rsid w:val="0026281D"/>
    <w:rsid w:val="00265260"/>
    <w:rsid w:val="00266AE6"/>
    <w:rsid w:val="00273A7A"/>
    <w:rsid w:val="00275055"/>
    <w:rsid w:val="0028158C"/>
    <w:rsid w:val="00295222"/>
    <w:rsid w:val="002959DB"/>
    <w:rsid w:val="002A1167"/>
    <w:rsid w:val="002A1208"/>
    <w:rsid w:val="002B024D"/>
    <w:rsid w:val="002B0A84"/>
    <w:rsid w:val="002B3CA4"/>
    <w:rsid w:val="002B607A"/>
    <w:rsid w:val="002B79B3"/>
    <w:rsid w:val="002C27D3"/>
    <w:rsid w:val="002C4763"/>
    <w:rsid w:val="002C74D9"/>
    <w:rsid w:val="002D3795"/>
    <w:rsid w:val="002D3B7E"/>
    <w:rsid w:val="002E1AA5"/>
    <w:rsid w:val="002F13F6"/>
    <w:rsid w:val="002F2BB1"/>
    <w:rsid w:val="002F75F7"/>
    <w:rsid w:val="0030249C"/>
    <w:rsid w:val="0030261F"/>
    <w:rsid w:val="00303C4D"/>
    <w:rsid w:val="00303D5E"/>
    <w:rsid w:val="003043C8"/>
    <w:rsid w:val="003062F6"/>
    <w:rsid w:val="003069A2"/>
    <w:rsid w:val="00313CEE"/>
    <w:rsid w:val="003150A3"/>
    <w:rsid w:val="00316AA8"/>
    <w:rsid w:val="0032015E"/>
    <w:rsid w:val="00321DC4"/>
    <w:rsid w:val="00321F78"/>
    <w:rsid w:val="00322410"/>
    <w:rsid w:val="00325680"/>
    <w:rsid w:val="0033067B"/>
    <w:rsid w:val="00332C84"/>
    <w:rsid w:val="003356A2"/>
    <w:rsid w:val="00336B1F"/>
    <w:rsid w:val="00340063"/>
    <w:rsid w:val="003407EE"/>
    <w:rsid w:val="00341754"/>
    <w:rsid w:val="003449D3"/>
    <w:rsid w:val="00344E12"/>
    <w:rsid w:val="00356DF7"/>
    <w:rsid w:val="00361F81"/>
    <w:rsid w:val="00364AAF"/>
    <w:rsid w:val="00365408"/>
    <w:rsid w:val="003668DF"/>
    <w:rsid w:val="00366985"/>
    <w:rsid w:val="00367764"/>
    <w:rsid w:val="00370A65"/>
    <w:rsid w:val="003710A1"/>
    <w:rsid w:val="00372DC4"/>
    <w:rsid w:val="00375F44"/>
    <w:rsid w:val="00380B46"/>
    <w:rsid w:val="00381CCA"/>
    <w:rsid w:val="003831CE"/>
    <w:rsid w:val="003853B9"/>
    <w:rsid w:val="00391F1E"/>
    <w:rsid w:val="003A68F2"/>
    <w:rsid w:val="003B0FFA"/>
    <w:rsid w:val="003B1378"/>
    <w:rsid w:val="003B22E3"/>
    <w:rsid w:val="003C0AAB"/>
    <w:rsid w:val="003C0C55"/>
    <w:rsid w:val="003D0E15"/>
    <w:rsid w:val="003D2E9F"/>
    <w:rsid w:val="003D6144"/>
    <w:rsid w:val="003E18B9"/>
    <w:rsid w:val="003E3508"/>
    <w:rsid w:val="003F32EB"/>
    <w:rsid w:val="003F3952"/>
    <w:rsid w:val="003F75D1"/>
    <w:rsid w:val="004012FE"/>
    <w:rsid w:val="00401E83"/>
    <w:rsid w:val="00402CE9"/>
    <w:rsid w:val="004040A3"/>
    <w:rsid w:val="0040443F"/>
    <w:rsid w:val="00410CA8"/>
    <w:rsid w:val="0041134C"/>
    <w:rsid w:val="00414178"/>
    <w:rsid w:val="00417B9E"/>
    <w:rsid w:val="00425F31"/>
    <w:rsid w:val="00426A7C"/>
    <w:rsid w:val="0043042B"/>
    <w:rsid w:val="00430799"/>
    <w:rsid w:val="00435531"/>
    <w:rsid w:val="0043565B"/>
    <w:rsid w:val="004369DA"/>
    <w:rsid w:val="004453BD"/>
    <w:rsid w:val="004454F3"/>
    <w:rsid w:val="00445E33"/>
    <w:rsid w:val="00447F21"/>
    <w:rsid w:val="00450FD3"/>
    <w:rsid w:val="00455DD7"/>
    <w:rsid w:val="00460AF8"/>
    <w:rsid w:val="004628C5"/>
    <w:rsid w:val="00465775"/>
    <w:rsid w:val="00466E6D"/>
    <w:rsid w:val="004702DF"/>
    <w:rsid w:val="00474F42"/>
    <w:rsid w:val="00481625"/>
    <w:rsid w:val="00481F98"/>
    <w:rsid w:val="00482C49"/>
    <w:rsid w:val="00484C9D"/>
    <w:rsid w:val="004850E3"/>
    <w:rsid w:val="00487236"/>
    <w:rsid w:val="00493E3C"/>
    <w:rsid w:val="0049498F"/>
    <w:rsid w:val="004A2FC6"/>
    <w:rsid w:val="004A54D2"/>
    <w:rsid w:val="004B5392"/>
    <w:rsid w:val="004C0EB4"/>
    <w:rsid w:val="004C191B"/>
    <w:rsid w:val="004C3743"/>
    <w:rsid w:val="004C4516"/>
    <w:rsid w:val="004C6860"/>
    <w:rsid w:val="004D256D"/>
    <w:rsid w:val="004D4F62"/>
    <w:rsid w:val="004E272E"/>
    <w:rsid w:val="004E795D"/>
    <w:rsid w:val="004E7AD4"/>
    <w:rsid w:val="00503619"/>
    <w:rsid w:val="00503E1E"/>
    <w:rsid w:val="0050455B"/>
    <w:rsid w:val="00511638"/>
    <w:rsid w:val="00511816"/>
    <w:rsid w:val="00513248"/>
    <w:rsid w:val="00514932"/>
    <w:rsid w:val="00515F93"/>
    <w:rsid w:val="005224FD"/>
    <w:rsid w:val="0052275F"/>
    <w:rsid w:val="00522B20"/>
    <w:rsid w:val="00524B24"/>
    <w:rsid w:val="0053360C"/>
    <w:rsid w:val="005338DC"/>
    <w:rsid w:val="005409F7"/>
    <w:rsid w:val="00541E44"/>
    <w:rsid w:val="00543820"/>
    <w:rsid w:val="00544CB6"/>
    <w:rsid w:val="0054629E"/>
    <w:rsid w:val="00550925"/>
    <w:rsid w:val="00552354"/>
    <w:rsid w:val="0055394E"/>
    <w:rsid w:val="005626C1"/>
    <w:rsid w:val="00565ECD"/>
    <w:rsid w:val="00566F9C"/>
    <w:rsid w:val="00570A76"/>
    <w:rsid w:val="005716FA"/>
    <w:rsid w:val="00572D2E"/>
    <w:rsid w:val="00581BC8"/>
    <w:rsid w:val="00586F8F"/>
    <w:rsid w:val="00587CD2"/>
    <w:rsid w:val="005912FA"/>
    <w:rsid w:val="00592170"/>
    <w:rsid w:val="005A13C1"/>
    <w:rsid w:val="005A55BA"/>
    <w:rsid w:val="005A69E4"/>
    <w:rsid w:val="005A7E6D"/>
    <w:rsid w:val="005A7EFD"/>
    <w:rsid w:val="005B0914"/>
    <w:rsid w:val="005B1F79"/>
    <w:rsid w:val="005B72CA"/>
    <w:rsid w:val="005C1670"/>
    <w:rsid w:val="005C3824"/>
    <w:rsid w:val="005C6216"/>
    <w:rsid w:val="005E0980"/>
    <w:rsid w:val="005E14B6"/>
    <w:rsid w:val="005E2B31"/>
    <w:rsid w:val="005F5CFC"/>
    <w:rsid w:val="00602C18"/>
    <w:rsid w:val="006045A2"/>
    <w:rsid w:val="00605F73"/>
    <w:rsid w:val="006064C4"/>
    <w:rsid w:val="0061123B"/>
    <w:rsid w:val="0061196B"/>
    <w:rsid w:val="00614709"/>
    <w:rsid w:val="00620484"/>
    <w:rsid w:val="0062051D"/>
    <w:rsid w:val="00635355"/>
    <w:rsid w:val="0063656C"/>
    <w:rsid w:val="00636F0F"/>
    <w:rsid w:val="006456F6"/>
    <w:rsid w:val="00651E50"/>
    <w:rsid w:val="00653941"/>
    <w:rsid w:val="0065476B"/>
    <w:rsid w:val="00656C5E"/>
    <w:rsid w:val="00660622"/>
    <w:rsid w:val="00663768"/>
    <w:rsid w:val="00666B58"/>
    <w:rsid w:val="00672EA9"/>
    <w:rsid w:val="00675FE4"/>
    <w:rsid w:val="006775D7"/>
    <w:rsid w:val="00681987"/>
    <w:rsid w:val="006841E0"/>
    <w:rsid w:val="00687A08"/>
    <w:rsid w:val="00687C85"/>
    <w:rsid w:val="0069142D"/>
    <w:rsid w:val="006935D3"/>
    <w:rsid w:val="0069384B"/>
    <w:rsid w:val="006A1A27"/>
    <w:rsid w:val="006A2046"/>
    <w:rsid w:val="006A5C96"/>
    <w:rsid w:val="006B3DA3"/>
    <w:rsid w:val="006B406C"/>
    <w:rsid w:val="006C46B6"/>
    <w:rsid w:val="006C6CCA"/>
    <w:rsid w:val="006D3FCD"/>
    <w:rsid w:val="006E3FEF"/>
    <w:rsid w:val="006E7817"/>
    <w:rsid w:val="006E7ABA"/>
    <w:rsid w:val="006F5984"/>
    <w:rsid w:val="006F790F"/>
    <w:rsid w:val="00700A05"/>
    <w:rsid w:val="00701F1F"/>
    <w:rsid w:val="00703B83"/>
    <w:rsid w:val="0070643F"/>
    <w:rsid w:val="007170B8"/>
    <w:rsid w:val="00724B28"/>
    <w:rsid w:val="00726EA5"/>
    <w:rsid w:val="0073093C"/>
    <w:rsid w:val="0073239D"/>
    <w:rsid w:val="00735AE6"/>
    <w:rsid w:val="00736DA6"/>
    <w:rsid w:val="00740878"/>
    <w:rsid w:val="00741BEF"/>
    <w:rsid w:val="00742A52"/>
    <w:rsid w:val="00743E8C"/>
    <w:rsid w:val="00756CCE"/>
    <w:rsid w:val="00761443"/>
    <w:rsid w:val="00764FC8"/>
    <w:rsid w:val="007755DE"/>
    <w:rsid w:val="00780770"/>
    <w:rsid w:val="007848D9"/>
    <w:rsid w:val="00785FB7"/>
    <w:rsid w:val="00787624"/>
    <w:rsid w:val="007938CC"/>
    <w:rsid w:val="00794546"/>
    <w:rsid w:val="007956D8"/>
    <w:rsid w:val="00796DA9"/>
    <w:rsid w:val="007979BF"/>
    <w:rsid w:val="007A1CCC"/>
    <w:rsid w:val="007B451C"/>
    <w:rsid w:val="007B6607"/>
    <w:rsid w:val="007C0BFD"/>
    <w:rsid w:val="007D2F1A"/>
    <w:rsid w:val="007D55FB"/>
    <w:rsid w:val="007E0FC3"/>
    <w:rsid w:val="007E1391"/>
    <w:rsid w:val="007E14A7"/>
    <w:rsid w:val="007E2C18"/>
    <w:rsid w:val="007F19E8"/>
    <w:rsid w:val="008027BC"/>
    <w:rsid w:val="0080538C"/>
    <w:rsid w:val="008159A5"/>
    <w:rsid w:val="00826CF8"/>
    <w:rsid w:val="00827ED8"/>
    <w:rsid w:val="00833BC1"/>
    <w:rsid w:val="0083419D"/>
    <w:rsid w:val="008348CA"/>
    <w:rsid w:val="00835105"/>
    <w:rsid w:val="0084425D"/>
    <w:rsid w:val="00854E00"/>
    <w:rsid w:val="00861474"/>
    <w:rsid w:val="00882802"/>
    <w:rsid w:val="00883372"/>
    <w:rsid w:val="0088557B"/>
    <w:rsid w:val="00885D46"/>
    <w:rsid w:val="008900CA"/>
    <w:rsid w:val="00891996"/>
    <w:rsid w:val="008928D6"/>
    <w:rsid w:val="00894DE9"/>
    <w:rsid w:val="00896640"/>
    <w:rsid w:val="008973EB"/>
    <w:rsid w:val="008A2650"/>
    <w:rsid w:val="008B0F95"/>
    <w:rsid w:val="008B2407"/>
    <w:rsid w:val="008B241B"/>
    <w:rsid w:val="008B6F36"/>
    <w:rsid w:val="008C14D9"/>
    <w:rsid w:val="008C60D6"/>
    <w:rsid w:val="008D1A1D"/>
    <w:rsid w:val="008D2D95"/>
    <w:rsid w:val="008D4350"/>
    <w:rsid w:val="008D73BF"/>
    <w:rsid w:val="008D74C0"/>
    <w:rsid w:val="008E74F8"/>
    <w:rsid w:val="008F5023"/>
    <w:rsid w:val="00901C1E"/>
    <w:rsid w:val="00901D43"/>
    <w:rsid w:val="00905531"/>
    <w:rsid w:val="009072D8"/>
    <w:rsid w:val="00911A6A"/>
    <w:rsid w:val="009162E3"/>
    <w:rsid w:val="00922CE2"/>
    <w:rsid w:val="00926610"/>
    <w:rsid w:val="009312D2"/>
    <w:rsid w:val="00945C70"/>
    <w:rsid w:val="00945D2E"/>
    <w:rsid w:val="009466E0"/>
    <w:rsid w:val="009475F2"/>
    <w:rsid w:val="009478C1"/>
    <w:rsid w:val="00951FCC"/>
    <w:rsid w:val="009544B8"/>
    <w:rsid w:val="00962ABE"/>
    <w:rsid w:val="0097026A"/>
    <w:rsid w:val="009758FE"/>
    <w:rsid w:val="00980010"/>
    <w:rsid w:val="009841A6"/>
    <w:rsid w:val="00986EBE"/>
    <w:rsid w:val="0099506E"/>
    <w:rsid w:val="009A11AF"/>
    <w:rsid w:val="009A2CBD"/>
    <w:rsid w:val="009B3BEB"/>
    <w:rsid w:val="009B5FBA"/>
    <w:rsid w:val="009B6292"/>
    <w:rsid w:val="009B6B9A"/>
    <w:rsid w:val="009E30BD"/>
    <w:rsid w:val="009F0DF9"/>
    <w:rsid w:val="009F3671"/>
    <w:rsid w:val="009F3EF6"/>
    <w:rsid w:val="009F4E04"/>
    <w:rsid w:val="009F676C"/>
    <w:rsid w:val="00A02DFC"/>
    <w:rsid w:val="00A033DE"/>
    <w:rsid w:val="00A06665"/>
    <w:rsid w:val="00A16D43"/>
    <w:rsid w:val="00A17962"/>
    <w:rsid w:val="00A20B1C"/>
    <w:rsid w:val="00A21690"/>
    <w:rsid w:val="00A231FB"/>
    <w:rsid w:val="00A23794"/>
    <w:rsid w:val="00A24896"/>
    <w:rsid w:val="00A310C0"/>
    <w:rsid w:val="00A339F5"/>
    <w:rsid w:val="00A33B26"/>
    <w:rsid w:val="00A44FB7"/>
    <w:rsid w:val="00A4671E"/>
    <w:rsid w:val="00A4692F"/>
    <w:rsid w:val="00A52E31"/>
    <w:rsid w:val="00A53364"/>
    <w:rsid w:val="00A533A8"/>
    <w:rsid w:val="00A53579"/>
    <w:rsid w:val="00A560D6"/>
    <w:rsid w:val="00A5662E"/>
    <w:rsid w:val="00A5715A"/>
    <w:rsid w:val="00A623A0"/>
    <w:rsid w:val="00A639AF"/>
    <w:rsid w:val="00A641EA"/>
    <w:rsid w:val="00A678DF"/>
    <w:rsid w:val="00A67A80"/>
    <w:rsid w:val="00A70477"/>
    <w:rsid w:val="00A721E1"/>
    <w:rsid w:val="00A72BFB"/>
    <w:rsid w:val="00A74E46"/>
    <w:rsid w:val="00A76D18"/>
    <w:rsid w:val="00A832A2"/>
    <w:rsid w:val="00A92A1F"/>
    <w:rsid w:val="00A93606"/>
    <w:rsid w:val="00A95685"/>
    <w:rsid w:val="00A96333"/>
    <w:rsid w:val="00A975C5"/>
    <w:rsid w:val="00AA2FCB"/>
    <w:rsid w:val="00AA73F5"/>
    <w:rsid w:val="00AA75EF"/>
    <w:rsid w:val="00AB02D2"/>
    <w:rsid w:val="00AB058F"/>
    <w:rsid w:val="00AB183D"/>
    <w:rsid w:val="00AB403D"/>
    <w:rsid w:val="00AB5416"/>
    <w:rsid w:val="00AB76C1"/>
    <w:rsid w:val="00AC3F58"/>
    <w:rsid w:val="00AD286B"/>
    <w:rsid w:val="00AD30D8"/>
    <w:rsid w:val="00AD516E"/>
    <w:rsid w:val="00AD54E2"/>
    <w:rsid w:val="00AE1085"/>
    <w:rsid w:val="00AE1523"/>
    <w:rsid w:val="00AE7896"/>
    <w:rsid w:val="00AF2AF4"/>
    <w:rsid w:val="00AF4065"/>
    <w:rsid w:val="00AF50DF"/>
    <w:rsid w:val="00AF666A"/>
    <w:rsid w:val="00B00235"/>
    <w:rsid w:val="00B031CE"/>
    <w:rsid w:val="00B12442"/>
    <w:rsid w:val="00B24BFE"/>
    <w:rsid w:val="00B25EA2"/>
    <w:rsid w:val="00B261C3"/>
    <w:rsid w:val="00B27E30"/>
    <w:rsid w:val="00B27FE4"/>
    <w:rsid w:val="00B30541"/>
    <w:rsid w:val="00B33629"/>
    <w:rsid w:val="00B364CB"/>
    <w:rsid w:val="00B4643F"/>
    <w:rsid w:val="00B47186"/>
    <w:rsid w:val="00B505CD"/>
    <w:rsid w:val="00B53694"/>
    <w:rsid w:val="00B6255D"/>
    <w:rsid w:val="00B626BF"/>
    <w:rsid w:val="00B66725"/>
    <w:rsid w:val="00B70441"/>
    <w:rsid w:val="00B7095E"/>
    <w:rsid w:val="00B71D1E"/>
    <w:rsid w:val="00B7259B"/>
    <w:rsid w:val="00B76CE9"/>
    <w:rsid w:val="00B8131D"/>
    <w:rsid w:val="00B83341"/>
    <w:rsid w:val="00B9283D"/>
    <w:rsid w:val="00B9412C"/>
    <w:rsid w:val="00B9609E"/>
    <w:rsid w:val="00B97031"/>
    <w:rsid w:val="00B9748F"/>
    <w:rsid w:val="00BA61BF"/>
    <w:rsid w:val="00BA6779"/>
    <w:rsid w:val="00BB0566"/>
    <w:rsid w:val="00BB0D9D"/>
    <w:rsid w:val="00BB345A"/>
    <w:rsid w:val="00BB61C9"/>
    <w:rsid w:val="00BB6256"/>
    <w:rsid w:val="00BC4B4C"/>
    <w:rsid w:val="00BC4D10"/>
    <w:rsid w:val="00BC4F97"/>
    <w:rsid w:val="00BD3265"/>
    <w:rsid w:val="00BE22F8"/>
    <w:rsid w:val="00BE23E2"/>
    <w:rsid w:val="00BE5994"/>
    <w:rsid w:val="00BE5A3E"/>
    <w:rsid w:val="00BE737D"/>
    <w:rsid w:val="00BF0208"/>
    <w:rsid w:val="00BF1851"/>
    <w:rsid w:val="00BF5BAE"/>
    <w:rsid w:val="00BF5DF5"/>
    <w:rsid w:val="00BF6E15"/>
    <w:rsid w:val="00C05D1F"/>
    <w:rsid w:val="00C07198"/>
    <w:rsid w:val="00C10052"/>
    <w:rsid w:val="00C11363"/>
    <w:rsid w:val="00C227CB"/>
    <w:rsid w:val="00C24C99"/>
    <w:rsid w:val="00C31F39"/>
    <w:rsid w:val="00C35420"/>
    <w:rsid w:val="00C419F6"/>
    <w:rsid w:val="00C470A0"/>
    <w:rsid w:val="00C51827"/>
    <w:rsid w:val="00C559A3"/>
    <w:rsid w:val="00C564CC"/>
    <w:rsid w:val="00C5683D"/>
    <w:rsid w:val="00C56D85"/>
    <w:rsid w:val="00C57C00"/>
    <w:rsid w:val="00C60FDD"/>
    <w:rsid w:val="00C61E04"/>
    <w:rsid w:val="00C73314"/>
    <w:rsid w:val="00C7430A"/>
    <w:rsid w:val="00C822E4"/>
    <w:rsid w:val="00C853BC"/>
    <w:rsid w:val="00C93FF0"/>
    <w:rsid w:val="00C946B7"/>
    <w:rsid w:val="00C9486F"/>
    <w:rsid w:val="00CA3A90"/>
    <w:rsid w:val="00CA797F"/>
    <w:rsid w:val="00CB397D"/>
    <w:rsid w:val="00CB3A6E"/>
    <w:rsid w:val="00CB7C4A"/>
    <w:rsid w:val="00CC1972"/>
    <w:rsid w:val="00CC2C70"/>
    <w:rsid w:val="00CC65A6"/>
    <w:rsid w:val="00CC7D09"/>
    <w:rsid w:val="00CD2485"/>
    <w:rsid w:val="00CD2E61"/>
    <w:rsid w:val="00CD744D"/>
    <w:rsid w:val="00CE18AB"/>
    <w:rsid w:val="00CE2727"/>
    <w:rsid w:val="00D03A83"/>
    <w:rsid w:val="00D0571B"/>
    <w:rsid w:val="00D0603C"/>
    <w:rsid w:val="00D069F1"/>
    <w:rsid w:val="00D13331"/>
    <w:rsid w:val="00D169C5"/>
    <w:rsid w:val="00D17013"/>
    <w:rsid w:val="00D17942"/>
    <w:rsid w:val="00D31BAE"/>
    <w:rsid w:val="00D341AB"/>
    <w:rsid w:val="00D375E5"/>
    <w:rsid w:val="00D378E1"/>
    <w:rsid w:val="00D454A4"/>
    <w:rsid w:val="00D46ABA"/>
    <w:rsid w:val="00D516EB"/>
    <w:rsid w:val="00D51C91"/>
    <w:rsid w:val="00D535BD"/>
    <w:rsid w:val="00D55D83"/>
    <w:rsid w:val="00D66767"/>
    <w:rsid w:val="00D6725E"/>
    <w:rsid w:val="00D74364"/>
    <w:rsid w:val="00D76236"/>
    <w:rsid w:val="00D76543"/>
    <w:rsid w:val="00D76B94"/>
    <w:rsid w:val="00D770CD"/>
    <w:rsid w:val="00D7717F"/>
    <w:rsid w:val="00D801A1"/>
    <w:rsid w:val="00D8033C"/>
    <w:rsid w:val="00D81516"/>
    <w:rsid w:val="00D82D45"/>
    <w:rsid w:val="00D91713"/>
    <w:rsid w:val="00D97607"/>
    <w:rsid w:val="00DA1715"/>
    <w:rsid w:val="00DA52FC"/>
    <w:rsid w:val="00DA7135"/>
    <w:rsid w:val="00DB42D2"/>
    <w:rsid w:val="00DC0BC0"/>
    <w:rsid w:val="00DC3E84"/>
    <w:rsid w:val="00DC64BC"/>
    <w:rsid w:val="00DE423B"/>
    <w:rsid w:val="00DE6CFD"/>
    <w:rsid w:val="00DE6ED5"/>
    <w:rsid w:val="00DF073E"/>
    <w:rsid w:val="00DF08B6"/>
    <w:rsid w:val="00E1436C"/>
    <w:rsid w:val="00E161F1"/>
    <w:rsid w:val="00E21263"/>
    <w:rsid w:val="00E218C4"/>
    <w:rsid w:val="00E2468E"/>
    <w:rsid w:val="00E355E1"/>
    <w:rsid w:val="00E43AD5"/>
    <w:rsid w:val="00E456D4"/>
    <w:rsid w:val="00E467B6"/>
    <w:rsid w:val="00E508F9"/>
    <w:rsid w:val="00E538EF"/>
    <w:rsid w:val="00E573C9"/>
    <w:rsid w:val="00E57C03"/>
    <w:rsid w:val="00E6320C"/>
    <w:rsid w:val="00E649E7"/>
    <w:rsid w:val="00E673A4"/>
    <w:rsid w:val="00E7350F"/>
    <w:rsid w:val="00E776D1"/>
    <w:rsid w:val="00E86CC3"/>
    <w:rsid w:val="00E9074A"/>
    <w:rsid w:val="00E92A09"/>
    <w:rsid w:val="00EA0E6F"/>
    <w:rsid w:val="00EB1FA2"/>
    <w:rsid w:val="00EB735A"/>
    <w:rsid w:val="00EC173D"/>
    <w:rsid w:val="00EC1871"/>
    <w:rsid w:val="00EC4FBC"/>
    <w:rsid w:val="00EC7A90"/>
    <w:rsid w:val="00ED0B9E"/>
    <w:rsid w:val="00ED2480"/>
    <w:rsid w:val="00ED6104"/>
    <w:rsid w:val="00ED7113"/>
    <w:rsid w:val="00ED7559"/>
    <w:rsid w:val="00ED7BED"/>
    <w:rsid w:val="00EE3305"/>
    <w:rsid w:val="00EE429E"/>
    <w:rsid w:val="00EF03AB"/>
    <w:rsid w:val="00EF24CB"/>
    <w:rsid w:val="00EF604B"/>
    <w:rsid w:val="00EF61F2"/>
    <w:rsid w:val="00F01ECC"/>
    <w:rsid w:val="00F02B85"/>
    <w:rsid w:val="00F0410D"/>
    <w:rsid w:val="00F243AA"/>
    <w:rsid w:val="00F24D77"/>
    <w:rsid w:val="00F26BB0"/>
    <w:rsid w:val="00F2743F"/>
    <w:rsid w:val="00F27579"/>
    <w:rsid w:val="00F32709"/>
    <w:rsid w:val="00F34130"/>
    <w:rsid w:val="00F34F2A"/>
    <w:rsid w:val="00F439FA"/>
    <w:rsid w:val="00F447C4"/>
    <w:rsid w:val="00F537C0"/>
    <w:rsid w:val="00F53F93"/>
    <w:rsid w:val="00F61A39"/>
    <w:rsid w:val="00F63A35"/>
    <w:rsid w:val="00F65F0C"/>
    <w:rsid w:val="00F701A8"/>
    <w:rsid w:val="00F710A6"/>
    <w:rsid w:val="00F71A2B"/>
    <w:rsid w:val="00F73AB9"/>
    <w:rsid w:val="00F77243"/>
    <w:rsid w:val="00F836D4"/>
    <w:rsid w:val="00F84A00"/>
    <w:rsid w:val="00F8615A"/>
    <w:rsid w:val="00F871B4"/>
    <w:rsid w:val="00F92BF2"/>
    <w:rsid w:val="00F970A2"/>
    <w:rsid w:val="00F97AD2"/>
    <w:rsid w:val="00FA173C"/>
    <w:rsid w:val="00FA4360"/>
    <w:rsid w:val="00FA7351"/>
    <w:rsid w:val="00FB11AD"/>
    <w:rsid w:val="00FB1B16"/>
    <w:rsid w:val="00FB3EC9"/>
    <w:rsid w:val="00FB65D0"/>
    <w:rsid w:val="00FC56A0"/>
    <w:rsid w:val="00FC657C"/>
    <w:rsid w:val="00FC7A8E"/>
    <w:rsid w:val="00FD26F0"/>
    <w:rsid w:val="00FD395A"/>
    <w:rsid w:val="00FD464C"/>
    <w:rsid w:val="00FD5684"/>
    <w:rsid w:val="00FE0B21"/>
    <w:rsid w:val="00FE2FA5"/>
    <w:rsid w:val="00FE7D04"/>
    <w:rsid w:val="00FF1057"/>
    <w:rsid w:val="00FF3205"/>
    <w:rsid w:val="188E0D56"/>
    <w:rsid w:val="1D86EEFC"/>
    <w:rsid w:val="2C783EDE"/>
    <w:rsid w:val="7C3B9F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BD103"/>
  <w15:chartTrackingRefBased/>
  <w15:docId w15:val="{5397CD0F-0CF4-46D8-9E0E-8D5EF989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3"/>
    <w:qFormat/>
    <w:rsid w:val="009475F2"/>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PR2BodyText">
    <w:name w:val="STPR2_Body Text"/>
    <w:basedOn w:val="Normal"/>
    <w:qFormat/>
    <w:rsid w:val="009475F2"/>
    <w:pPr>
      <w:widowControl w:val="0"/>
      <w:suppressAutoHyphens/>
      <w:autoSpaceDE w:val="0"/>
      <w:autoSpaceDN w:val="0"/>
      <w:adjustRightInd w:val="0"/>
      <w:spacing w:line="240" w:lineRule="auto"/>
      <w:textAlignment w:val="center"/>
    </w:pPr>
    <w:rPr>
      <w:rFonts w:ascii="Arial" w:hAnsi="Arial" w:cs="Arial"/>
      <w:color w:val="000000"/>
      <w:sz w:val="24"/>
    </w:rPr>
  </w:style>
  <w:style w:type="paragraph" w:customStyle="1" w:styleId="STPR2Heading1">
    <w:name w:val="STPR2_Heading 1"/>
    <w:basedOn w:val="Normal"/>
    <w:uiPriority w:val="4"/>
    <w:qFormat/>
    <w:rsid w:val="009475F2"/>
    <w:pPr>
      <w:widowControl w:val="0"/>
      <w:numPr>
        <w:numId w:val="4"/>
      </w:numPr>
      <w:suppressAutoHyphens/>
      <w:autoSpaceDE w:val="0"/>
      <w:autoSpaceDN w:val="0"/>
      <w:adjustRightInd w:val="0"/>
      <w:spacing w:after="240" w:line="240" w:lineRule="auto"/>
      <w:ind w:left="357" w:hanging="357"/>
      <w:textAlignment w:val="center"/>
      <w:outlineLvl w:val="0"/>
    </w:pPr>
    <w:rPr>
      <w:rFonts w:ascii="Arial" w:hAnsi="Arial" w:cs="Arial"/>
      <w:b/>
      <w:bCs/>
      <w:color w:val="F38B33"/>
      <w:sz w:val="36"/>
      <w:szCs w:val="36"/>
      <w:lang w:val="en-US"/>
    </w:rPr>
  </w:style>
  <w:style w:type="paragraph" w:customStyle="1" w:styleId="STPR2Heading2">
    <w:name w:val="STPR2_Heading 2"/>
    <w:basedOn w:val="STPR2Heading1"/>
    <w:link w:val="STPR2Heading2Char"/>
    <w:uiPriority w:val="5"/>
    <w:qFormat/>
    <w:rsid w:val="009475F2"/>
    <w:pPr>
      <w:numPr>
        <w:ilvl w:val="1"/>
      </w:numPr>
      <w:spacing w:after="160"/>
      <w:outlineLvl w:val="1"/>
    </w:pPr>
    <w:rPr>
      <w:color w:val="626266"/>
      <w:sz w:val="28"/>
      <w:szCs w:val="28"/>
    </w:rPr>
  </w:style>
  <w:style w:type="paragraph" w:customStyle="1" w:styleId="STPR2Heading3">
    <w:name w:val="STPR2_Heading 3"/>
    <w:basedOn w:val="STPR2BodyText"/>
    <w:uiPriority w:val="6"/>
    <w:qFormat/>
    <w:rsid w:val="00316AA8"/>
    <w:pPr>
      <w:shd w:val="clear" w:color="auto" w:fill="8CC540"/>
      <w:outlineLvl w:val="2"/>
    </w:pPr>
    <w:rPr>
      <w:b/>
      <w:bCs/>
      <w:color w:val="auto"/>
    </w:rPr>
  </w:style>
  <w:style w:type="paragraph" w:customStyle="1" w:styleId="STPR2BulletsLevel1">
    <w:name w:val="STPR2_Bullets Level 1"/>
    <w:basedOn w:val="STPR2BodyText"/>
    <w:uiPriority w:val="7"/>
    <w:qFormat/>
    <w:rsid w:val="009475F2"/>
    <w:pPr>
      <w:numPr>
        <w:numId w:val="1"/>
      </w:numPr>
      <w:contextualSpacing/>
    </w:pPr>
  </w:style>
  <w:style w:type="paragraph" w:customStyle="1" w:styleId="STPR2TableBody">
    <w:name w:val="STPR2_Table Body"/>
    <w:basedOn w:val="STPR2BodyText"/>
    <w:uiPriority w:val="11"/>
    <w:rsid w:val="009475F2"/>
    <w:pPr>
      <w:spacing w:before="80" w:after="80"/>
    </w:pPr>
    <w:rPr>
      <w:szCs w:val="18"/>
    </w:rPr>
  </w:style>
  <w:style w:type="paragraph" w:customStyle="1" w:styleId="STPR2TableHeading">
    <w:name w:val="STPR2_Table Heading"/>
    <w:basedOn w:val="STPR2TableBody"/>
    <w:uiPriority w:val="12"/>
    <w:rsid w:val="009475F2"/>
    <w:rPr>
      <w:rFonts w:ascii="Wingdings" w:hAnsi="Wingdings"/>
      <w:b/>
      <w:bCs/>
      <w:caps/>
      <w:color w:val="FFFFFF" w:themeColor="background1"/>
    </w:rPr>
  </w:style>
  <w:style w:type="paragraph" w:customStyle="1" w:styleId="STPR2Title2">
    <w:name w:val="STPR2_Title 2"/>
    <w:basedOn w:val="Normal"/>
    <w:uiPriority w:val="22"/>
    <w:qFormat/>
    <w:rsid w:val="009475F2"/>
    <w:pPr>
      <w:widowControl w:val="0"/>
      <w:suppressAutoHyphens/>
      <w:autoSpaceDE w:val="0"/>
      <w:autoSpaceDN w:val="0"/>
      <w:adjustRightInd w:val="0"/>
      <w:spacing w:after="360" w:line="240" w:lineRule="auto"/>
      <w:jc w:val="center"/>
      <w:textAlignment w:val="center"/>
    </w:pPr>
    <w:rPr>
      <w:rFonts w:ascii="Arial" w:hAnsi="Arial" w:cs="Arial"/>
      <w:b/>
      <w:bCs/>
      <w:color w:val="626266"/>
      <w:sz w:val="36"/>
      <w:szCs w:val="36"/>
      <w:lang w:val="en-US"/>
    </w:rPr>
  </w:style>
  <w:style w:type="paragraph" w:styleId="NormalWeb">
    <w:name w:val="Normal (Web)"/>
    <w:basedOn w:val="Normal"/>
    <w:uiPriority w:val="99"/>
    <w:unhideWhenUsed/>
    <w:rsid w:val="009475F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475F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5F2"/>
    <w:pPr>
      <w:tabs>
        <w:tab w:val="center" w:pos="4513"/>
        <w:tab w:val="right" w:pos="9026"/>
      </w:tabs>
      <w:spacing w:after="0" w:line="240" w:lineRule="auto"/>
    </w:pPr>
    <w:rPr>
      <w:rFonts w:ascii="Arial" w:hAnsi="Arial" w:cs="Arial"/>
      <w:b/>
      <w:color w:val="626266"/>
      <w:sz w:val="18"/>
      <w:szCs w:val="18"/>
    </w:rPr>
  </w:style>
  <w:style w:type="character" w:customStyle="1" w:styleId="HeaderChar">
    <w:name w:val="Header Char"/>
    <w:basedOn w:val="DefaultParagraphFont"/>
    <w:link w:val="Header"/>
    <w:uiPriority w:val="99"/>
    <w:rsid w:val="009475F2"/>
    <w:rPr>
      <w:rFonts w:ascii="Arial" w:eastAsiaTheme="minorEastAsia" w:hAnsi="Arial" w:cs="Arial"/>
      <w:b/>
      <w:color w:val="626266"/>
      <w:sz w:val="18"/>
      <w:szCs w:val="18"/>
      <w:lang w:eastAsia="en-GB"/>
    </w:rPr>
  </w:style>
  <w:style w:type="paragraph" w:styleId="Footer">
    <w:name w:val="footer"/>
    <w:basedOn w:val="Normal"/>
    <w:link w:val="FooterChar"/>
    <w:uiPriority w:val="99"/>
    <w:unhideWhenUsed/>
    <w:rsid w:val="009475F2"/>
    <w:pPr>
      <w:tabs>
        <w:tab w:val="center" w:pos="4513"/>
        <w:tab w:val="right" w:pos="9026"/>
      </w:tabs>
      <w:spacing w:after="0" w:line="240" w:lineRule="auto"/>
    </w:pPr>
    <w:rPr>
      <w:rFonts w:ascii="Arial" w:hAnsi="Arial" w:cs="Arial"/>
      <w:color w:val="626266"/>
      <w:sz w:val="18"/>
      <w:szCs w:val="18"/>
    </w:rPr>
  </w:style>
  <w:style w:type="character" w:customStyle="1" w:styleId="FooterChar">
    <w:name w:val="Footer Char"/>
    <w:basedOn w:val="DefaultParagraphFont"/>
    <w:link w:val="Footer"/>
    <w:uiPriority w:val="99"/>
    <w:rsid w:val="009475F2"/>
    <w:rPr>
      <w:rFonts w:ascii="Arial" w:eastAsiaTheme="minorEastAsia" w:hAnsi="Arial" w:cs="Arial"/>
      <w:color w:val="626266"/>
      <w:sz w:val="18"/>
      <w:szCs w:val="18"/>
      <w:lang w:eastAsia="en-GB"/>
    </w:rPr>
  </w:style>
  <w:style w:type="character" w:styleId="Hyperlink">
    <w:name w:val="Hyperlink"/>
    <w:basedOn w:val="DefaultParagraphFont"/>
    <w:uiPriority w:val="99"/>
    <w:unhideWhenUsed/>
    <w:rsid w:val="009475F2"/>
    <w:rPr>
      <w:color w:val="0563C1" w:themeColor="hyperlink"/>
      <w:u w:val="single"/>
    </w:rPr>
  </w:style>
  <w:style w:type="paragraph" w:customStyle="1" w:styleId="STPR2Title3">
    <w:name w:val="STPR2_Title 3"/>
    <w:basedOn w:val="Normal"/>
    <w:uiPriority w:val="23"/>
    <w:qFormat/>
    <w:rsid w:val="009475F2"/>
    <w:pPr>
      <w:widowControl w:val="0"/>
      <w:suppressAutoHyphens/>
      <w:autoSpaceDE w:val="0"/>
      <w:autoSpaceDN w:val="0"/>
      <w:adjustRightInd w:val="0"/>
      <w:spacing w:after="0" w:line="240" w:lineRule="auto"/>
      <w:jc w:val="center"/>
      <w:textAlignment w:val="center"/>
    </w:pPr>
    <w:rPr>
      <w:rFonts w:ascii="Arial" w:hAnsi="Arial" w:cs="Arial"/>
      <w:b/>
      <w:bCs/>
      <w:color w:val="626266"/>
      <w:sz w:val="28"/>
      <w:szCs w:val="28"/>
      <w:lang w:val="en-US"/>
    </w:rPr>
  </w:style>
  <w:style w:type="paragraph" w:styleId="ListParagraph">
    <w:name w:val="List Paragraph"/>
    <w:basedOn w:val="Normal"/>
    <w:uiPriority w:val="34"/>
    <w:qFormat/>
    <w:rsid w:val="009475F2"/>
    <w:pPr>
      <w:spacing w:after="200" w:line="276" w:lineRule="auto"/>
      <w:ind w:left="720"/>
      <w:contextualSpacing/>
    </w:pPr>
    <w:rPr>
      <w:rFonts w:eastAsiaTheme="minorHAnsi"/>
      <w:lang w:eastAsia="en-US"/>
    </w:rPr>
  </w:style>
  <w:style w:type="character" w:styleId="CommentReference">
    <w:name w:val="annotation reference"/>
    <w:basedOn w:val="DefaultParagraphFont"/>
    <w:uiPriority w:val="99"/>
    <w:unhideWhenUsed/>
    <w:rsid w:val="009475F2"/>
    <w:rPr>
      <w:sz w:val="16"/>
      <w:szCs w:val="16"/>
    </w:rPr>
  </w:style>
  <w:style w:type="paragraph" w:styleId="CommentText">
    <w:name w:val="annotation text"/>
    <w:basedOn w:val="Normal"/>
    <w:link w:val="CommentTextChar"/>
    <w:uiPriority w:val="99"/>
    <w:unhideWhenUsed/>
    <w:rsid w:val="009475F2"/>
    <w:pPr>
      <w:spacing w:line="240" w:lineRule="auto"/>
    </w:pPr>
    <w:rPr>
      <w:sz w:val="20"/>
      <w:szCs w:val="20"/>
    </w:rPr>
  </w:style>
  <w:style w:type="character" w:customStyle="1" w:styleId="CommentTextChar">
    <w:name w:val="Comment Text Char"/>
    <w:basedOn w:val="DefaultParagraphFont"/>
    <w:link w:val="CommentText"/>
    <w:uiPriority w:val="99"/>
    <w:rsid w:val="009475F2"/>
    <w:rPr>
      <w:rFonts w:eastAsiaTheme="minorEastAsia"/>
      <w:sz w:val="20"/>
      <w:szCs w:val="20"/>
      <w:lang w:eastAsia="en-GB"/>
    </w:rPr>
  </w:style>
  <w:style w:type="paragraph" w:styleId="ListBullet">
    <w:name w:val="List Bullet"/>
    <w:basedOn w:val="Normal"/>
    <w:uiPriority w:val="99"/>
    <w:qFormat/>
    <w:rsid w:val="009475F2"/>
    <w:pPr>
      <w:numPr>
        <w:numId w:val="3"/>
      </w:numPr>
      <w:spacing w:after="120" w:line="240" w:lineRule="atLeast"/>
    </w:pPr>
    <w:rPr>
      <w:rFonts w:eastAsiaTheme="minorHAnsi"/>
      <w:kern w:val="18"/>
      <w:sz w:val="18"/>
      <w:szCs w:val="18"/>
      <w:lang w:eastAsia="en-US"/>
    </w:rPr>
  </w:style>
  <w:style w:type="paragraph" w:styleId="ListBullet2">
    <w:name w:val="List Bullet 2"/>
    <w:basedOn w:val="Normal"/>
    <w:uiPriority w:val="9"/>
    <w:qFormat/>
    <w:rsid w:val="009475F2"/>
    <w:pPr>
      <w:numPr>
        <w:ilvl w:val="1"/>
        <w:numId w:val="3"/>
      </w:numPr>
      <w:spacing w:after="120" w:line="240" w:lineRule="atLeast"/>
    </w:pPr>
    <w:rPr>
      <w:rFonts w:eastAsiaTheme="minorHAnsi"/>
      <w:kern w:val="18"/>
      <w:sz w:val="18"/>
      <w:szCs w:val="18"/>
      <w:lang w:eastAsia="en-US"/>
    </w:rPr>
  </w:style>
  <w:style w:type="paragraph" w:styleId="ListBullet3">
    <w:name w:val="List Bullet 3"/>
    <w:basedOn w:val="Normal"/>
    <w:uiPriority w:val="10"/>
    <w:qFormat/>
    <w:rsid w:val="009475F2"/>
    <w:pPr>
      <w:numPr>
        <w:ilvl w:val="2"/>
        <w:numId w:val="3"/>
      </w:numPr>
      <w:spacing w:after="120" w:line="240" w:lineRule="atLeast"/>
    </w:pPr>
    <w:rPr>
      <w:rFonts w:eastAsiaTheme="minorHAnsi"/>
      <w:kern w:val="18"/>
      <w:sz w:val="18"/>
      <w:szCs w:val="18"/>
      <w:lang w:eastAsia="en-US"/>
    </w:rPr>
  </w:style>
  <w:style w:type="paragraph" w:styleId="EndnoteText">
    <w:name w:val="endnote text"/>
    <w:basedOn w:val="Normal"/>
    <w:link w:val="EndnoteTextChar"/>
    <w:uiPriority w:val="99"/>
    <w:unhideWhenUsed/>
    <w:rsid w:val="009475F2"/>
    <w:pPr>
      <w:spacing w:after="0" w:line="240" w:lineRule="auto"/>
    </w:pPr>
    <w:rPr>
      <w:sz w:val="20"/>
      <w:szCs w:val="20"/>
    </w:rPr>
  </w:style>
  <w:style w:type="character" w:customStyle="1" w:styleId="EndnoteTextChar">
    <w:name w:val="Endnote Text Char"/>
    <w:basedOn w:val="DefaultParagraphFont"/>
    <w:link w:val="EndnoteText"/>
    <w:uiPriority w:val="99"/>
    <w:rsid w:val="009475F2"/>
    <w:rPr>
      <w:rFonts w:eastAsiaTheme="minorEastAsia"/>
      <w:sz w:val="20"/>
      <w:szCs w:val="20"/>
      <w:lang w:eastAsia="en-GB"/>
    </w:rPr>
  </w:style>
  <w:style w:type="character" w:styleId="EndnoteReference">
    <w:name w:val="endnote reference"/>
    <w:basedOn w:val="DefaultParagraphFont"/>
    <w:uiPriority w:val="99"/>
    <w:unhideWhenUsed/>
    <w:rsid w:val="009475F2"/>
    <w:rPr>
      <w:vertAlign w:val="superscript"/>
    </w:rPr>
  </w:style>
  <w:style w:type="character" w:customStyle="1" w:styleId="STPR2Heading2Char">
    <w:name w:val="STPR2_Heading 2 Char"/>
    <w:basedOn w:val="DefaultParagraphFont"/>
    <w:link w:val="STPR2Heading2"/>
    <w:uiPriority w:val="5"/>
    <w:rsid w:val="009475F2"/>
    <w:rPr>
      <w:rFonts w:ascii="Arial" w:eastAsiaTheme="minorEastAsia" w:hAnsi="Arial" w:cs="Arial"/>
      <w:b/>
      <w:bCs/>
      <w:color w:val="626266"/>
      <w:sz w:val="28"/>
      <w:szCs w:val="28"/>
      <w:lang w:val="en-US" w:eastAsia="en-GB"/>
    </w:rPr>
  </w:style>
  <w:style w:type="paragraph" w:styleId="CommentSubject">
    <w:name w:val="annotation subject"/>
    <w:basedOn w:val="CommentText"/>
    <w:next w:val="CommentText"/>
    <w:link w:val="CommentSubjectChar"/>
    <w:uiPriority w:val="99"/>
    <w:semiHidden/>
    <w:unhideWhenUsed/>
    <w:rsid w:val="00882802"/>
    <w:rPr>
      <w:b/>
      <w:bCs/>
    </w:rPr>
  </w:style>
  <w:style w:type="character" w:customStyle="1" w:styleId="CommentSubjectChar">
    <w:name w:val="Comment Subject Char"/>
    <w:basedOn w:val="CommentTextChar"/>
    <w:link w:val="CommentSubject"/>
    <w:uiPriority w:val="99"/>
    <w:semiHidden/>
    <w:rsid w:val="00882802"/>
    <w:rPr>
      <w:rFonts w:eastAsiaTheme="minorEastAsia"/>
      <w:b/>
      <w:bCs/>
      <w:sz w:val="20"/>
      <w:szCs w:val="20"/>
      <w:lang w:eastAsia="en-GB"/>
    </w:rPr>
  </w:style>
  <w:style w:type="paragraph" w:styleId="Revision">
    <w:name w:val="Revision"/>
    <w:hidden/>
    <w:uiPriority w:val="99"/>
    <w:semiHidden/>
    <w:rsid w:val="00A4692F"/>
    <w:pPr>
      <w:spacing w:after="0" w:line="240" w:lineRule="auto"/>
    </w:pPr>
    <w:rPr>
      <w:rFonts w:eastAsiaTheme="minorEastAsia"/>
      <w:lang w:eastAsia="en-GB"/>
    </w:rPr>
  </w:style>
  <w:style w:type="paragraph" w:styleId="BodyText">
    <w:name w:val="Body Text"/>
    <w:basedOn w:val="Normal"/>
    <w:link w:val="BodyTextChar"/>
    <w:uiPriority w:val="99"/>
    <w:unhideWhenUsed/>
    <w:rsid w:val="00D46ABA"/>
    <w:pPr>
      <w:spacing w:after="120"/>
    </w:pPr>
    <w:rPr>
      <w:rFonts w:eastAsiaTheme="minorHAnsi"/>
      <w:lang w:eastAsia="en-US"/>
    </w:rPr>
  </w:style>
  <w:style w:type="character" w:customStyle="1" w:styleId="BodyTextChar">
    <w:name w:val="Body Text Char"/>
    <w:basedOn w:val="DefaultParagraphFont"/>
    <w:link w:val="BodyText"/>
    <w:uiPriority w:val="99"/>
    <w:rsid w:val="00D46ABA"/>
  </w:style>
  <w:style w:type="paragraph" w:styleId="FootnoteText">
    <w:name w:val="footnote text"/>
    <w:basedOn w:val="Normal"/>
    <w:link w:val="FootnoteTextChar"/>
    <w:uiPriority w:val="99"/>
    <w:unhideWhenUsed/>
    <w:rsid w:val="00ED2480"/>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rsid w:val="00ED2480"/>
    <w:rPr>
      <w:sz w:val="20"/>
      <w:szCs w:val="20"/>
    </w:rPr>
  </w:style>
  <w:style w:type="character" w:customStyle="1" w:styleId="UnresolvedMention1">
    <w:name w:val="Unresolved Mention1"/>
    <w:basedOn w:val="DefaultParagraphFont"/>
    <w:uiPriority w:val="99"/>
    <w:semiHidden/>
    <w:unhideWhenUsed/>
    <w:rsid w:val="00DA7135"/>
    <w:rPr>
      <w:color w:val="605E5C"/>
      <w:shd w:val="clear" w:color="auto" w:fill="E1DFDD"/>
    </w:rPr>
  </w:style>
  <w:style w:type="character" w:customStyle="1" w:styleId="normaltextrun">
    <w:name w:val="normaltextrun"/>
    <w:basedOn w:val="DefaultParagraphFont"/>
    <w:rsid w:val="005A13C1"/>
  </w:style>
  <w:style w:type="character" w:customStyle="1" w:styleId="superscript">
    <w:name w:val="superscript"/>
    <w:basedOn w:val="DefaultParagraphFont"/>
    <w:rsid w:val="005A13C1"/>
  </w:style>
  <w:style w:type="character" w:customStyle="1" w:styleId="eop">
    <w:name w:val="eop"/>
    <w:basedOn w:val="DefaultParagraphFont"/>
    <w:rsid w:val="005A13C1"/>
  </w:style>
  <w:style w:type="character" w:styleId="FollowedHyperlink">
    <w:name w:val="FollowedHyperlink"/>
    <w:basedOn w:val="DefaultParagraphFont"/>
    <w:uiPriority w:val="99"/>
    <w:semiHidden/>
    <w:unhideWhenUsed/>
    <w:rsid w:val="00A17962"/>
    <w:rPr>
      <w:color w:val="954F72" w:themeColor="followedHyperlink"/>
      <w:u w:val="single"/>
    </w:rPr>
  </w:style>
  <w:style w:type="paragraph" w:styleId="BalloonText">
    <w:name w:val="Balloon Text"/>
    <w:basedOn w:val="Normal"/>
    <w:link w:val="BalloonTextChar"/>
    <w:uiPriority w:val="99"/>
    <w:semiHidden/>
    <w:unhideWhenUsed/>
    <w:rsid w:val="004E7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95D"/>
    <w:rPr>
      <w:rFonts w:ascii="Segoe UI" w:eastAsiaTheme="minorEastAsia" w:hAnsi="Segoe UI" w:cs="Segoe UI"/>
      <w:sz w:val="18"/>
      <w:szCs w:val="18"/>
      <w:lang w:eastAsia="en-GB"/>
    </w:rPr>
  </w:style>
  <w:style w:type="character" w:styleId="UnresolvedMention">
    <w:name w:val="Unresolved Mention"/>
    <w:basedOn w:val="DefaultParagraphFont"/>
    <w:uiPriority w:val="99"/>
    <w:semiHidden/>
    <w:unhideWhenUsed/>
    <w:rsid w:val="000A6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41047">
      <w:bodyDiv w:val="1"/>
      <w:marLeft w:val="0"/>
      <w:marRight w:val="0"/>
      <w:marTop w:val="0"/>
      <w:marBottom w:val="0"/>
      <w:divBdr>
        <w:top w:val="none" w:sz="0" w:space="0" w:color="auto"/>
        <w:left w:val="none" w:sz="0" w:space="0" w:color="auto"/>
        <w:bottom w:val="none" w:sz="0" w:space="0" w:color="auto"/>
        <w:right w:val="none" w:sz="0" w:space="0" w:color="auto"/>
      </w:divBdr>
    </w:div>
    <w:div w:id="267660112">
      <w:bodyDiv w:val="1"/>
      <w:marLeft w:val="0"/>
      <w:marRight w:val="0"/>
      <w:marTop w:val="0"/>
      <w:marBottom w:val="0"/>
      <w:divBdr>
        <w:top w:val="none" w:sz="0" w:space="0" w:color="auto"/>
        <w:left w:val="none" w:sz="0" w:space="0" w:color="auto"/>
        <w:bottom w:val="none" w:sz="0" w:space="0" w:color="auto"/>
        <w:right w:val="none" w:sz="0" w:space="0" w:color="auto"/>
      </w:divBdr>
    </w:div>
    <w:div w:id="325480589">
      <w:bodyDiv w:val="1"/>
      <w:marLeft w:val="0"/>
      <w:marRight w:val="0"/>
      <w:marTop w:val="0"/>
      <w:marBottom w:val="0"/>
      <w:divBdr>
        <w:top w:val="none" w:sz="0" w:space="0" w:color="auto"/>
        <w:left w:val="none" w:sz="0" w:space="0" w:color="auto"/>
        <w:bottom w:val="none" w:sz="0" w:space="0" w:color="auto"/>
        <w:right w:val="none" w:sz="0" w:space="0" w:color="auto"/>
      </w:divBdr>
    </w:div>
    <w:div w:id="375281070">
      <w:bodyDiv w:val="1"/>
      <w:marLeft w:val="0"/>
      <w:marRight w:val="0"/>
      <w:marTop w:val="0"/>
      <w:marBottom w:val="0"/>
      <w:divBdr>
        <w:top w:val="none" w:sz="0" w:space="0" w:color="auto"/>
        <w:left w:val="none" w:sz="0" w:space="0" w:color="auto"/>
        <w:bottom w:val="none" w:sz="0" w:space="0" w:color="auto"/>
        <w:right w:val="none" w:sz="0" w:space="0" w:color="auto"/>
      </w:divBdr>
    </w:div>
    <w:div w:id="856121605">
      <w:bodyDiv w:val="1"/>
      <w:marLeft w:val="0"/>
      <w:marRight w:val="0"/>
      <w:marTop w:val="0"/>
      <w:marBottom w:val="0"/>
      <w:divBdr>
        <w:top w:val="none" w:sz="0" w:space="0" w:color="auto"/>
        <w:left w:val="none" w:sz="0" w:space="0" w:color="auto"/>
        <w:bottom w:val="none" w:sz="0" w:space="0" w:color="auto"/>
        <w:right w:val="none" w:sz="0" w:space="0" w:color="auto"/>
      </w:divBdr>
    </w:div>
    <w:div w:id="1440757136">
      <w:bodyDiv w:val="1"/>
      <w:marLeft w:val="0"/>
      <w:marRight w:val="0"/>
      <w:marTop w:val="0"/>
      <w:marBottom w:val="0"/>
      <w:divBdr>
        <w:top w:val="none" w:sz="0" w:space="0" w:color="auto"/>
        <w:left w:val="none" w:sz="0" w:space="0" w:color="auto"/>
        <w:bottom w:val="none" w:sz="0" w:space="0" w:color="auto"/>
        <w:right w:val="none" w:sz="0" w:space="0" w:color="auto"/>
      </w:divBdr>
    </w:div>
    <w:div w:id="1714190308">
      <w:bodyDiv w:val="1"/>
      <w:marLeft w:val="0"/>
      <w:marRight w:val="0"/>
      <w:marTop w:val="0"/>
      <w:marBottom w:val="0"/>
      <w:divBdr>
        <w:top w:val="none" w:sz="0" w:space="0" w:color="auto"/>
        <w:left w:val="none" w:sz="0" w:space="0" w:color="auto"/>
        <w:bottom w:val="none" w:sz="0" w:space="0" w:color="auto"/>
        <w:right w:val="none" w:sz="0" w:space="0" w:color="auto"/>
      </w:divBdr>
    </w:div>
    <w:div w:id="1883588235">
      <w:bodyDiv w:val="1"/>
      <w:marLeft w:val="0"/>
      <w:marRight w:val="0"/>
      <w:marTop w:val="0"/>
      <w:marBottom w:val="0"/>
      <w:divBdr>
        <w:top w:val="none" w:sz="0" w:space="0" w:color="auto"/>
        <w:left w:val="none" w:sz="0" w:space="0" w:color="auto"/>
        <w:bottom w:val="none" w:sz="0" w:space="0" w:color="auto"/>
        <w:right w:val="none" w:sz="0" w:space="0" w:color="auto"/>
      </w:divBdr>
    </w:div>
    <w:div w:id="1910651811">
      <w:bodyDiv w:val="1"/>
      <w:marLeft w:val="0"/>
      <w:marRight w:val="0"/>
      <w:marTop w:val="0"/>
      <w:marBottom w:val="0"/>
      <w:divBdr>
        <w:top w:val="none" w:sz="0" w:space="0" w:color="auto"/>
        <w:left w:val="none" w:sz="0" w:space="0" w:color="auto"/>
        <w:bottom w:val="none" w:sz="0" w:space="0" w:color="auto"/>
        <w:right w:val="none" w:sz="0" w:space="0" w:color="auto"/>
      </w:divBdr>
    </w:div>
    <w:div w:id="2061052081">
      <w:bodyDiv w:val="1"/>
      <w:marLeft w:val="0"/>
      <w:marRight w:val="0"/>
      <w:marTop w:val="0"/>
      <w:marBottom w:val="0"/>
      <w:divBdr>
        <w:top w:val="none" w:sz="0" w:space="0" w:color="auto"/>
        <w:left w:val="none" w:sz="0" w:space="0" w:color="auto"/>
        <w:bottom w:val="none" w:sz="0" w:space="0" w:color="auto"/>
        <w:right w:val="none" w:sz="0" w:space="0" w:color="auto"/>
      </w:divBdr>
    </w:div>
    <w:div w:id="208636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scot/publications/fairer-greener-scotland-programme-government-2021-22/documents/" TargetMode="External"/><Relationship Id="rId18" Type="http://schemas.openxmlformats.org/officeDocument/2006/relationships/hyperlink" Target="https://www.gov.scot/publications/preventing-overweight-obesity-scotland-route-map-towards-healthy-weight/" TargetMode="External"/><Relationship Id="rId26" Type="http://schemas.openxmlformats.org/officeDocument/2006/relationships/hyperlink" Target="https://www.cycling.scot/news-and-blog/article/environmental-factors-increasingly-important-to-people-in-scotland-according-to-new-cycling-research" TargetMode="External"/><Relationship Id="rId39" Type="http://schemas.openxmlformats.org/officeDocument/2006/relationships/hyperlink" Target="https://www.edinburgh.gov.uk/news/article/13522/speeds-continue-to-drop-across-20mph-network" TargetMode="External"/><Relationship Id="rId21" Type="http://schemas.openxmlformats.org/officeDocument/2006/relationships/hyperlink" Target="https://www.transport.gov.scot/publication/cycling-action-plan-for-scotland-2017-2020/" TargetMode="External"/><Relationship Id="rId34" Type="http://schemas.openxmlformats.org/officeDocument/2006/relationships/hyperlink" Target="https://archive2021.parliament.scot/S5_Rural/Research_evidence_20mph_bILL.pdf" TargetMode="External"/><Relationship Id="rId42" Type="http://schemas.openxmlformats.org/officeDocument/2006/relationships/image" Target="media/image6.png"/><Relationship Id="rId47" Type="http://schemas.openxmlformats.org/officeDocument/2006/relationships/hyperlink" Target="https://www.gcph.co.uk/publications/856_the_potential_impact_of_a_20mph_speed_limit_on_urban_roads_in_scotland" TargetMode="External"/><Relationship Id="rId50" Type="http://schemas.openxmlformats.org/officeDocument/2006/relationships/hyperlink" Target="https://bmcpublichealth.biomedcentral.com/articles/10.1186/s12889-020-09491-x" TargetMode="External"/><Relationship Id="rId55" Type="http://schemas.openxmlformats.org/officeDocument/2006/relationships/hyperlink" Target="https://www.transport.gov.scot/publication/good-practice-guide-on-20mph-speed-restrictions/" TargetMode="External"/><Relationship Id="rId63"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www.gov.scot/publications/lets-scotland-walking-national-walking-strategy/" TargetMode="External"/><Relationship Id="rId29" Type="http://schemas.openxmlformats.org/officeDocument/2006/relationships/hyperlink" Target="https://gov.wales/state-evidence-20mph-speed-limits-regards-road-safety-active-travel-and-air-pollution-impacts" TargetMode="External"/><Relationship Id="rId41" Type="http://schemas.openxmlformats.org/officeDocument/2006/relationships/hyperlink" Target="https://www.gcph.co.uk/publications/856_the_potential_impact_of_a_20mph_speed_limit_on_urban_roads_in_scotland" TargetMode="External"/><Relationship Id="rId54" Type="http://schemas.openxmlformats.org/officeDocument/2006/relationships/hyperlink" Target="https://www.edinburgh.gov.uk/news/article/13522/speeds-continue-to-drop-across-20mph-network"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scot/publications/place-principle-introduction/" TargetMode="External"/><Relationship Id="rId32" Type="http://schemas.openxmlformats.org/officeDocument/2006/relationships/hyperlink" Target="https://www.cycling.scot/news-and-blog/article/environmental-factors-increasingly-important-to-people-in-scotland-according-to-new-cycling-research" TargetMode="External"/><Relationship Id="rId37" Type="http://schemas.openxmlformats.org/officeDocument/2006/relationships/hyperlink" Target="https://www.edinburgh.gov.uk/news/article/13522/speeds-continue-to-drop-across-20mph-network" TargetMode="External"/><Relationship Id="rId40" Type="http://schemas.openxmlformats.org/officeDocument/2006/relationships/hyperlink" Target="https://www.edinburgh.gov.uk/news/article/13522/speeds-continue-to-drop-across-20mph-network" TargetMode="External"/><Relationship Id="rId45" Type="http://schemas.openxmlformats.org/officeDocument/2006/relationships/hyperlink" Target="https://www.edinburgh.gov.uk/news/article/13522/speeds-continue-to-drop-across-20mph-network" TargetMode="External"/><Relationship Id="rId53" Type="http://schemas.openxmlformats.org/officeDocument/2006/relationships/hyperlink" Target="https://www.arup.com/perspectives/publications/research/section/cycling-for-everyone-a-guide-for-inclusive-cycling-in-cities-and-towns" TargetMode="External"/><Relationship Id="rId58" Type="http://schemas.openxmlformats.org/officeDocument/2006/relationships/hyperlink" Target="https://archive2021.parliament.scot/S5_Rural/Research_evidence_20mph_bILL.pdf" TargetMode="External"/><Relationship Id="rId5" Type="http://schemas.openxmlformats.org/officeDocument/2006/relationships/customXml" Target="../customXml/item5.xml"/><Relationship Id="rId15" Type="http://schemas.openxmlformats.org/officeDocument/2006/relationships/hyperlink" Target="https://www.scotborders.gov.uk/info/20031/roads_and_pavements/882/school_travel_and_road_safety_education" TargetMode="External"/><Relationship Id="rId23" Type="http://schemas.openxmlformats.org/officeDocument/2006/relationships/hyperlink" Target="https://www.gov.scot/publications/town-centre-action-plan-scottish-government-response/" TargetMode="External"/><Relationship Id="rId28" Type="http://schemas.openxmlformats.org/officeDocument/2006/relationships/hyperlink" Target="https://www.cycling.scot/news-and-blog/article/environmental-factors-increasingly-important-to-people-in-scotland-according-to-new-cycling-research" TargetMode="External"/><Relationship Id="rId36" Type="http://schemas.openxmlformats.org/officeDocument/2006/relationships/image" Target="media/image5.emf"/><Relationship Id="rId49" Type="http://schemas.openxmlformats.org/officeDocument/2006/relationships/hyperlink" Target="https://www.gcph.co.uk/publications/856_the_potential_impact_of_a_20mph_speed_limit_on_urban_roads_in_scotland" TargetMode="External"/><Relationship Id="rId57" Type="http://schemas.openxmlformats.org/officeDocument/2006/relationships/hyperlink" Target="https://www.arup.com/perspectives/publications/research/section/cycling-for-everyone-a-guide-for-inclusive-cycling-in-cities-and-towns" TargetMode="External"/><Relationship Id="rId61" Type="http://schemas.openxmlformats.org/officeDocument/2006/relationships/hyperlink" Target="https://gov.wales/state-evidence-20mph-speed-limits-regards-road-safety-active-travel-and-air-pollution-impacts" TargetMode="External"/><Relationship Id="rId10" Type="http://schemas.openxmlformats.org/officeDocument/2006/relationships/footnotes" Target="footnotes.xml"/><Relationship Id="rId19" Type="http://schemas.openxmlformats.org/officeDocument/2006/relationships/hyperlink" Target="https://www.transport.gov.scot/active-travel/active-travel-framework/" TargetMode="External"/><Relationship Id="rId31" Type="http://schemas.openxmlformats.org/officeDocument/2006/relationships/hyperlink" Target="https://www.edinburgh.gov.uk/news/article/13522/speeds-continue-to-drop-across-20mph-network" TargetMode="External"/><Relationship Id="rId44" Type="http://schemas.openxmlformats.org/officeDocument/2006/relationships/hyperlink" Target="https://www.transport.gov.scot/publication/good-practice-guide-on-20mph-speed-restrictions/" TargetMode="External"/><Relationship Id="rId52" Type="http://schemas.openxmlformats.org/officeDocument/2006/relationships/hyperlink" Target="https://www.cycling.scot/news-and-blog/article/environmental-factors-increasingly-important-to-people-in-scotland-according-to-new-cycling-research" TargetMode="External"/><Relationship Id="rId60" Type="http://schemas.openxmlformats.org/officeDocument/2006/relationships/hyperlink" Target="https://www.sustrans.org.uk/our-blog/get-active/2019/everyday-walking-and-cycling/cycling-safety-for-children"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20-mph-speed-limits-on-roads" TargetMode="External"/><Relationship Id="rId22" Type="http://schemas.openxmlformats.org/officeDocument/2006/relationships/hyperlink" Target="https://www.transport.gov.scot/publication/scotlands-road-safety-framework-to-2030-delivery-plan-202122-pdf-only/" TargetMode="External"/><Relationship Id="rId27" Type="http://schemas.openxmlformats.org/officeDocument/2006/relationships/hyperlink" Target="https://archive2021.parliament.scot/S5_Rural/Research_evidence_20mph_bILL.pdf" TargetMode="External"/><Relationship Id="rId30" Type="http://schemas.openxmlformats.org/officeDocument/2006/relationships/image" Target="media/image4.emf"/><Relationship Id="rId35" Type="http://schemas.openxmlformats.org/officeDocument/2006/relationships/hyperlink" Target="https://www.gcph.co.uk/publications/856_the_potential_impact_of_a_20mph_speed_limit_on_urban_roads_in_scotland" TargetMode="External"/><Relationship Id="rId43" Type="http://schemas.openxmlformats.org/officeDocument/2006/relationships/hyperlink" Target="https://www.edinburgh.gov.uk/news/article/13522/speeds-continue-to-drop-across-20mph-network" TargetMode="External"/><Relationship Id="rId48" Type="http://schemas.openxmlformats.org/officeDocument/2006/relationships/hyperlink" Target="https://roadsafety.piarc.org/en/strategic-global-perspective-scope-road-safety-problem/socio-economic-costs" TargetMode="External"/><Relationship Id="rId56" Type="http://schemas.openxmlformats.org/officeDocument/2006/relationships/hyperlink" Target="https://www.edinburgh.gov.uk/news/article/13522/speeds-continue-to-drop-across-20mph-network"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gov.wales/state-evidence-20mph-speed-limits-regards-road-safety-active-travel-and-air-pollution-impact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transport.gov.scot/publication/key-reported-road-casualties-scotland-2018/" TargetMode="External"/><Relationship Id="rId25" Type="http://schemas.openxmlformats.org/officeDocument/2006/relationships/image" Target="media/image3.emf"/><Relationship Id="rId33" Type="http://schemas.openxmlformats.org/officeDocument/2006/relationships/hyperlink" Target="https://www.kingsfund.org.uk/projects/improving-publics-health/active-and-safe-travel" TargetMode="External"/><Relationship Id="rId38" Type="http://schemas.openxmlformats.org/officeDocument/2006/relationships/hyperlink" Target="https://www.transport.gov.scot/publication/good-practice-guide-on-20mph-speed-restrictions/" TargetMode="External"/><Relationship Id="rId46" Type="http://schemas.openxmlformats.org/officeDocument/2006/relationships/hyperlink" Target="https://www.edinburgh.gov.uk/news/article/13522/speeds-continue-to-drop-across-20mph-network" TargetMode="External"/><Relationship Id="rId59" Type="http://schemas.openxmlformats.org/officeDocument/2006/relationships/hyperlink" Target="https://www.cycling.scot/news-and-blog/article/environmental-factors-increasingly-important-to-people-in-scotland-according-to-new-cycling-researc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dd542ae4-2478-4930-8b85-038cbcc81b5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7A0DD48632D847A9EC84CE6D7FDBAC" ma:contentTypeVersion="14" ma:contentTypeDescription="Create a new document." ma:contentTypeScope="" ma:versionID="a56095713a8faa5239bf02f30753a727">
  <xsd:schema xmlns:xsd="http://www.w3.org/2001/XMLSchema" xmlns:xs="http://www.w3.org/2001/XMLSchema" xmlns:p="http://schemas.microsoft.com/office/2006/metadata/properties" xmlns:ns2="dd542ae4-2478-4930-8b85-038cbcc81b55" xmlns:ns3="c3a8d1a6-0167-4884-a8b2-3d72a0b3493c" targetNamespace="http://schemas.microsoft.com/office/2006/metadata/properties" ma:root="true" ma:fieldsID="04f1a6755afbe224027ce65c2130d486" ns2:_="" ns3:_="">
    <xsd:import namespace="dd542ae4-2478-4930-8b85-038cbcc81b55"/>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42ae4-2478-4930-8b85-038cbcc8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bd0b56-cfef-4140-b709-781381cbd0ac}" ma:internalName="TaxCatchAll" ma:showField="CatchAllData" ma:web="4e0f1043-2faf-4b0d-a856-7d2c91c7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53D26341A57B383EE0540010E0463CCA" version="1.0.0">
  <systemFields>
    <field name="Objective-Id">
      <value order="0">A38474557</value>
    </field>
    <field name="Objective-Title">
      <value order="0">AST_Non_Tabular_Recommendation 10_Expansion of 20mph limits and zones_TS</value>
    </field>
    <field name="Objective-Description">
      <value order="0"/>
    </field>
    <field name="Objective-CreationStamp">
      <value order="0">2022-06-09T10:22:37Z</value>
    </field>
    <field name="Objective-IsApproved">
      <value order="0">false</value>
    </field>
    <field name="Objective-IsPublished">
      <value order="0">false</value>
    </field>
    <field name="Objective-DatePublished">
      <value order="0"/>
    </field>
    <field name="Objective-ModificationStamp">
      <value order="0">2022-08-02T15:31:36Z</value>
    </field>
    <field name="Objective-Owner">
      <value order="0">Davison, Kirsty K (Z618812)</value>
    </field>
    <field name="Objective-Path">
      <value order="0">Objective Global Folder:SG File Plan:Business and industry:Transport:General:Advice and policy: Transport - general:LATIS - Strategic Transport Planning - Strategic Transport Projects Review (STPR) - Appraisal: 2021-2026</value>
    </field>
    <field name="Objective-Parent">
      <value order="0">LATIS - Strategic Transport Planning - Strategic Transport Projects Review (STPR) - Appraisal: 2021-2026</value>
    </field>
    <field name="Objective-State">
      <value order="0">Being Drafted</value>
    </field>
    <field name="Objective-VersionId">
      <value order="0">vA58913763</value>
    </field>
    <field name="Objective-Version">
      <value order="0">4.1</value>
    </field>
    <field name="Objective-VersionNumber">
      <value order="0">6</value>
    </field>
    <field name="Objective-VersionComment">
      <value order="0">AM review</value>
    </field>
    <field name="Objective-FileNumber">
      <value order="0">POL/35625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D9964-C887-4B16-9742-1FAAB6FD6AA5}">
  <ds:schemaRefs>
    <ds:schemaRef ds:uri="http://schemas.microsoft.com/office/2006/metadata/properties"/>
    <ds:schemaRef ds:uri="http://schemas.microsoft.com/office/infopath/2007/PartnerControls"/>
    <ds:schemaRef ds:uri="c3a8d1a6-0167-4884-a8b2-3d72a0b3493c"/>
    <ds:schemaRef ds:uri="dd542ae4-2478-4930-8b85-038cbcc81b55"/>
  </ds:schemaRefs>
</ds:datastoreItem>
</file>

<file path=customXml/itemProps2.xml><?xml version="1.0" encoding="utf-8"?>
<ds:datastoreItem xmlns:ds="http://schemas.openxmlformats.org/officeDocument/2006/customXml" ds:itemID="{E5F71DCA-4BB4-4763-B5BF-D72070C06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42ae4-2478-4930-8b85-038cbcc81b55"/>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8E2148-1FE6-44F1-A81B-2D91DB6BB4B9}">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5.xml><?xml version="1.0" encoding="utf-8"?>
<ds:datastoreItem xmlns:ds="http://schemas.openxmlformats.org/officeDocument/2006/customXml" ds:itemID="{C4F31475-1475-46B6-87E0-B8B3928DD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3534</Words>
  <Characters>19212</Characters>
  <Application>Microsoft Office Word</Application>
  <DocSecurity>0</DocSecurity>
  <Lines>429</Lines>
  <Paragraphs>150</Paragraphs>
  <ScaleCrop>false</ScaleCrop>
  <Company/>
  <LinksUpToDate>false</LinksUpToDate>
  <CharactersWithSpaces>22636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dc:creator>
  <cp:keywords/>
  <dc:description/>
  <cp:lastModifiedBy>Angus, Alexandra</cp:lastModifiedBy>
  <cp:revision>325</cp:revision>
  <cp:lastPrinted>2022-12-06T13:14:00Z</cp:lastPrinted>
  <dcterms:created xsi:type="dcterms:W3CDTF">2022-05-12T02:48:00Z</dcterms:created>
  <dcterms:modified xsi:type="dcterms:W3CDTF">2022-12-06T13:14:00Z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0x0101006B7A0DD48632D847A9EC84CE6D7FDBAC</vt:lpwstr>
  </property>
  <property fmtid="{D5CDD505-2E9C-101B-9397-08002B2CF9AE}" pid="3" name="Objective-Id">
    <vt:lpwstr>A38474557</vt:lpwstr>
  </property>
  <property fmtid="{D5CDD505-2E9C-101B-9397-08002B2CF9AE}" pid="4" name="Objective-Title">
    <vt:lpwstr>AST_Non_Tabular_Recommendation 10_Expansion of 20mph limits and zones_TS</vt:lpwstr>
  </property>
  <property fmtid="{D5CDD505-2E9C-101B-9397-08002B2CF9AE}" pid="5" name="Objective-Description">
    <vt:lpwstr/>
  </property>
  <property fmtid="{D5CDD505-2E9C-101B-9397-08002B2CF9AE}" pid="6" name="Objective-CreationStamp">
    <vt:filetime>2022-06-09T10:22:37Z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2022-08-02T15:31:36Z</vt:filetime>
  </property>
  <property fmtid="{D5CDD505-2E9C-101B-9397-08002B2CF9AE}" pid="11" name="Objective-Owner">
    <vt:lpwstr>Davison, Kirsty K (Z618812)</vt:lpwstr>
  </property>
  <property fmtid="{D5CDD505-2E9C-101B-9397-08002B2CF9AE}" pid="12" name="Objective-Path">
    <vt:lpwstr>Objective Global Folder:SG File Plan:Business and industry:Transport:General:Advice and policy: Transport - general:LATIS - Strategic Transport Planning - Strategic Transport Projects Review (STPR) - Appraisal: 2021-2026</vt:lpwstr>
  </property>
  <property fmtid="{D5CDD505-2E9C-101B-9397-08002B2CF9AE}" pid="13" name="Objective-Parent">
    <vt:lpwstr>LATIS - Strategic Transport Planning - Strategic Transport Projects Review (STPR) - Appraisal: 2021-2026</vt:lpwstr>
  </property>
  <property fmtid="{D5CDD505-2E9C-101B-9397-08002B2CF9AE}" pid="14" name="Objective-State">
    <vt:lpwstr>Being Drafted</vt:lpwstr>
  </property>
  <property fmtid="{D5CDD505-2E9C-101B-9397-08002B2CF9AE}" pid="15" name="Objective-VersionId">
    <vt:lpwstr>vA58913763</vt:lpwstr>
  </property>
  <property fmtid="{D5CDD505-2E9C-101B-9397-08002B2CF9AE}" pid="16" name="Objective-Version">
    <vt:lpwstr>4.1</vt:lpwstr>
  </property>
  <property fmtid="{D5CDD505-2E9C-101B-9397-08002B2CF9AE}" pid="17" name="Objective-VersionNumber">
    <vt:r8>6</vt:r8>
  </property>
  <property fmtid="{D5CDD505-2E9C-101B-9397-08002B2CF9AE}" pid="18" name="Objective-VersionComment">
    <vt:lpwstr>AM review</vt:lpwstr>
  </property>
  <property fmtid="{D5CDD505-2E9C-101B-9397-08002B2CF9AE}" pid="19" name="Objective-FileNumber">
    <vt:lpwstr>POL/35625</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MediaServiceImageTags">
    <vt:lpwstr/>
  </property>
</Properties>
</file>